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E8" w:rsidRDefault="00EF6AE8" w:rsidP="007956E5">
      <w:pPr>
        <w:pStyle w:val="a5"/>
        <w:jc w:val="right"/>
        <w:rPr>
          <w:sz w:val="20"/>
          <w:szCs w:val="20"/>
          <w:lang w:val="ru-RU"/>
        </w:rPr>
      </w:pPr>
      <w:r>
        <w:rPr>
          <w:sz w:val="20"/>
          <w:szCs w:val="20"/>
          <w:lang w:val="ru-RU"/>
        </w:rPr>
        <w:t>ПРОЕКТ</w:t>
      </w:r>
    </w:p>
    <w:p w:rsidR="00EF6AE8" w:rsidRDefault="00EF6AE8" w:rsidP="007956E5">
      <w:pPr>
        <w:pStyle w:val="a5"/>
        <w:jc w:val="right"/>
        <w:rPr>
          <w:sz w:val="20"/>
          <w:szCs w:val="20"/>
          <w:lang w:val="ru-RU"/>
        </w:rPr>
      </w:pPr>
    </w:p>
    <w:p w:rsidR="00C8571A" w:rsidRPr="007956E5" w:rsidRDefault="00C8571A" w:rsidP="007956E5">
      <w:pPr>
        <w:pStyle w:val="a5"/>
        <w:jc w:val="right"/>
        <w:rPr>
          <w:sz w:val="20"/>
          <w:szCs w:val="20"/>
        </w:rPr>
      </w:pPr>
      <w:r w:rsidRPr="007956E5">
        <w:rPr>
          <w:sz w:val="20"/>
          <w:szCs w:val="20"/>
        </w:rPr>
        <w:t>Додаток 4</w:t>
      </w:r>
    </w:p>
    <w:p w:rsidR="00C8571A" w:rsidRPr="007956E5" w:rsidRDefault="00C8571A" w:rsidP="007956E5">
      <w:pPr>
        <w:pStyle w:val="a5"/>
        <w:jc w:val="right"/>
        <w:rPr>
          <w:sz w:val="20"/>
          <w:szCs w:val="20"/>
        </w:rPr>
      </w:pPr>
      <w:r w:rsidRPr="007956E5">
        <w:rPr>
          <w:sz w:val="20"/>
          <w:szCs w:val="20"/>
        </w:rPr>
        <w:t xml:space="preserve">до рішення </w:t>
      </w:r>
      <w:proofErr w:type="spellStart"/>
      <w:r w:rsidRPr="007956E5">
        <w:rPr>
          <w:sz w:val="20"/>
          <w:szCs w:val="20"/>
        </w:rPr>
        <w:t>Арбузинської</w:t>
      </w:r>
      <w:proofErr w:type="spellEnd"/>
      <w:r w:rsidRPr="007956E5">
        <w:rPr>
          <w:sz w:val="20"/>
          <w:szCs w:val="20"/>
        </w:rPr>
        <w:t xml:space="preserve"> селищної</w:t>
      </w:r>
      <w:r w:rsidRPr="007956E5">
        <w:rPr>
          <w:color w:val="FF0000"/>
          <w:sz w:val="20"/>
          <w:szCs w:val="20"/>
          <w:shd w:val="clear" w:color="auto" w:fill="FCFDFD"/>
        </w:rPr>
        <w:t xml:space="preserve"> </w:t>
      </w:r>
      <w:r w:rsidRPr="007956E5">
        <w:rPr>
          <w:sz w:val="20"/>
          <w:szCs w:val="20"/>
        </w:rPr>
        <w:t xml:space="preserve">ради </w:t>
      </w:r>
      <w:r w:rsidRPr="007956E5">
        <w:rPr>
          <w:sz w:val="20"/>
          <w:szCs w:val="20"/>
        </w:rPr>
        <w:br/>
        <w:t xml:space="preserve">від </w:t>
      </w:r>
      <w:r w:rsidR="00EF6AE8" w:rsidRPr="00EF6AE8">
        <w:rPr>
          <w:sz w:val="20"/>
          <w:szCs w:val="20"/>
        </w:rPr>
        <w:t>__</w:t>
      </w:r>
      <w:r w:rsidR="00C85C13" w:rsidRPr="007956E5">
        <w:rPr>
          <w:sz w:val="20"/>
          <w:szCs w:val="20"/>
        </w:rPr>
        <w:t>.</w:t>
      </w:r>
      <w:r w:rsidR="00EF6AE8" w:rsidRPr="00EF6AE8">
        <w:rPr>
          <w:sz w:val="20"/>
          <w:szCs w:val="20"/>
        </w:rPr>
        <w:t>__</w:t>
      </w:r>
      <w:r w:rsidR="00C85C13" w:rsidRPr="007956E5">
        <w:rPr>
          <w:sz w:val="20"/>
          <w:szCs w:val="20"/>
        </w:rPr>
        <w:t>.</w:t>
      </w:r>
      <w:r w:rsidRPr="007956E5">
        <w:rPr>
          <w:color w:val="000000"/>
          <w:sz w:val="20"/>
          <w:szCs w:val="20"/>
        </w:rPr>
        <w:t>20</w:t>
      </w:r>
      <w:r w:rsidR="00C429AA" w:rsidRPr="007956E5">
        <w:rPr>
          <w:color w:val="000000"/>
          <w:sz w:val="20"/>
          <w:szCs w:val="20"/>
        </w:rPr>
        <w:t>2</w:t>
      </w:r>
      <w:r w:rsidR="00EF6AE8" w:rsidRPr="00EF6AE8">
        <w:rPr>
          <w:color w:val="000000"/>
          <w:sz w:val="20"/>
          <w:szCs w:val="20"/>
        </w:rPr>
        <w:t>1</w:t>
      </w:r>
      <w:r w:rsidRPr="007956E5">
        <w:rPr>
          <w:color w:val="000000"/>
          <w:sz w:val="20"/>
          <w:szCs w:val="20"/>
        </w:rPr>
        <w:t xml:space="preserve"> року </w:t>
      </w:r>
      <w:r w:rsidRPr="007956E5">
        <w:rPr>
          <w:sz w:val="20"/>
          <w:szCs w:val="20"/>
        </w:rPr>
        <w:t xml:space="preserve">№ </w:t>
      </w:r>
      <w:r w:rsidR="00EF6AE8" w:rsidRPr="00EF6AE8">
        <w:rPr>
          <w:sz w:val="20"/>
          <w:szCs w:val="20"/>
        </w:rPr>
        <w:t>__</w:t>
      </w:r>
      <w:r w:rsidRPr="007956E5">
        <w:rPr>
          <w:sz w:val="20"/>
          <w:szCs w:val="20"/>
        </w:rPr>
        <w:t xml:space="preserve"> </w:t>
      </w:r>
    </w:p>
    <w:p w:rsidR="00C8571A" w:rsidRPr="007956E5" w:rsidRDefault="00C8571A" w:rsidP="007956E5">
      <w:pPr>
        <w:pStyle w:val="a5"/>
        <w:rPr>
          <w:color w:val="FF0000"/>
          <w:sz w:val="20"/>
          <w:szCs w:val="20"/>
        </w:rPr>
      </w:pPr>
    </w:p>
    <w:p w:rsidR="00C8571A" w:rsidRPr="007956E5" w:rsidRDefault="00C8571A" w:rsidP="007956E5">
      <w:pPr>
        <w:pStyle w:val="a5"/>
        <w:jc w:val="center"/>
        <w:rPr>
          <w:b/>
          <w:smallCaps/>
          <w:color w:val="222222"/>
          <w:sz w:val="20"/>
          <w:szCs w:val="20"/>
          <w:shd w:val="clear" w:color="auto" w:fill="FCFDFD"/>
        </w:rPr>
      </w:pPr>
      <w:r w:rsidRPr="007956E5">
        <w:rPr>
          <w:b/>
          <w:smallCaps/>
          <w:color w:val="222222"/>
          <w:sz w:val="20"/>
          <w:szCs w:val="20"/>
          <w:shd w:val="clear" w:color="auto" w:fill="FCFDFD"/>
        </w:rPr>
        <w:t>ПОЛОЖЕННЯ</w:t>
      </w:r>
    </w:p>
    <w:p w:rsidR="00C8571A" w:rsidRPr="007956E5" w:rsidRDefault="00C8571A" w:rsidP="007956E5">
      <w:pPr>
        <w:pStyle w:val="a5"/>
        <w:jc w:val="center"/>
        <w:rPr>
          <w:b/>
          <w:sz w:val="20"/>
          <w:szCs w:val="20"/>
          <w:shd w:val="clear" w:color="auto" w:fill="FCFDFD"/>
        </w:rPr>
      </w:pPr>
      <w:r w:rsidRPr="007956E5">
        <w:rPr>
          <w:b/>
          <w:color w:val="222222"/>
          <w:sz w:val="20"/>
          <w:szCs w:val="20"/>
          <w:shd w:val="clear" w:color="auto" w:fill="FCFDFD"/>
        </w:rPr>
        <w:t xml:space="preserve">про порядок обчислення та сплати єдиного податку на території </w:t>
      </w:r>
      <w:proofErr w:type="spellStart"/>
      <w:r w:rsidRPr="007956E5">
        <w:rPr>
          <w:b/>
          <w:color w:val="222222"/>
          <w:sz w:val="20"/>
          <w:szCs w:val="20"/>
          <w:shd w:val="clear" w:color="auto" w:fill="FCFDFD"/>
        </w:rPr>
        <w:t>Арбузинської</w:t>
      </w:r>
      <w:proofErr w:type="spellEnd"/>
      <w:r w:rsidRPr="007956E5">
        <w:rPr>
          <w:b/>
          <w:color w:val="222222"/>
          <w:sz w:val="20"/>
          <w:szCs w:val="20"/>
          <w:shd w:val="clear" w:color="auto" w:fill="FCFDFD"/>
        </w:rPr>
        <w:t xml:space="preserve"> селищної</w:t>
      </w:r>
      <w:r w:rsidRPr="007956E5">
        <w:rPr>
          <w:b/>
          <w:i/>
          <w:sz w:val="20"/>
          <w:szCs w:val="20"/>
          <w:shd w:val="clear" w:color="auto" w:fill="FCFDFD"/>
        </w:rPr>
        <w:t xml:space="preserve"> </w:t>
      </w:r>
      <w:r w:rsidRPr="007956E5">
        <w:rPr>
          <w:b/>
          <w:sz w:val="20"/>
          <w:szCs w:val="20"/>
          <w:shd w:val="clear" w:color="auto" w:fill="FCFDFD"/>
        </w:rPr>
        <w:t>ради</w:t>
      </w:r>
    </w:p>
    <w:p w:rsidR="00C8571A" w:rsidRDefault="007956E5" w:rsidP="007956E5">
      <w:pPr>
        <w:pStyle w:val="a5"/>
        <w:jc w:val="center"/>
        <w:rPr>
          <w:b/>
          <w:sz w:val="20"/>
          <w:szCs w:val="20"/>
          <w:lang w:val="ru-RU"/>
        </w:rPr>
      </w:pPr>
      <w:r w:rsidRPr="007956E5">
        <w:rPr>
          <w:b/>
          <w:sz w:val="20"/>
          <w:szCs w:val="20"/>
        </w:rPr>
        <w:t>1.</w:t>
      </w:r>
      <w:r>
        <w:rPr>
          <w:b/>
          <w:sz w:val="20"/>
          <w:szCs w:val="20"/>
        </w:rPr>
        <w:t xml:space="preserve"> </w:t>
      </w:r>
      <w:r w:rsidR="00C8571A" w:rsidRPr="007956E5">
        <w:rPr>
          <w:b/>
          <w:sz w:val="20"/>
          <w:szCs w:val="20"/>
        </w:rPr>
        <w:t>Загальні положення</w:t>
      </w:r>
      <w:r w:rsidR="0086290C" w:rsidRPr="007956E5">
        <w:rPr>
          <w:b/>
          <w:sz w:val="20"/>
          <w:szCs w:val="20"/>
          <w:lang w:val="ru-RU"/>
        </w:rPr>
        <w:t xml:space="preserve">, </w:t>
      </w:r>
      <w:proofErr w:type="spellStart"/>
      <w:r w:rsidR="0086290C" w:rsidRPr="007956E5">
        <w:rPr>
          <w:b/>
          <w:sz w:val="20"/>
          <w:szCs w:val="20"/>
          <w:lang w:val="ru-RU"/>
        </w:rPr>
        <w:t>платники</w:t>
      </w:r>
      <w:proofErr w:type="spellEnd"/>
      <w:r w:rsidR="0086290C" w:rsidRPr="007956E5">
        <w:rPr>
          <w:b/>
          <w:sz w:val="20"/>
          <w:szCs w:val="20"/>
          <w:lang w:val="ru-RU"/>
        </w:rPr>
        <w:t xml:space="preserve"> </w:t>
      </w:r>
      <w:r>
        <w:rPr>
          <w:b/>
          <w:sz w:val="20"/>
          <w:szCs w:val="20"/>
        </w:rPr>
        <w:t>податку</w:t>
      </w:r>
    </w:p>
    <w:p w:rsidR="007956E5" w:rsidRPr="007956E5" w:rsidRDefault="007956E5" w:rsidP="007956E5">
      <w:pPr>
        <w:pStyle w:val="a5"/>
        <w:rPr>
          <w:b/>
          <w:sz w:val="20"/>
          <w:szCs w:val="20"/>
          <w:lang w:val="ru-RU"/>
        </w:rPr>
      </w:pPr>
    </w:p>
    <w:p w:rsidR="00C8571A" w:rsidRPr="007956E5" w:rsidRDefault="00C8571A" w:rsidP="007956E5">
      <w:pPr>
        <w:pStyle w:val="a5"/>
        <w:rPr>
          <w:color w:val="333333"/>
          <w:sz w:val="20"/>
          <w:szCs w:val="20"/>
        </w:rPr>
      </w:pPr>
      <w:r w:rsidRPr="007956E5">
        <w:rPr>
          <w:color w:val="333333"/>
          <w:sz w:val="20"/>
          <w:szCs w:val="20"/>
        </w:rPr>
        <w:t>1.1.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Податковим кодексом України, з одночасним веденням спрощеного обліку та звітності.</w:t>
      </w:r>
    </w:p>
    <w:p w:rsidR="00C8571A" w:rsidRPr="007956E5" w:rsidRDefault="00C8571A" w:rsidP="007956E5">
      <w:pPr>
        <w:pStyle w:val="a5"/>
        <w:rPr>
          <w:color w:val="333333"/>
          <w:sz w:val="20"/>
          <w:szCs w:val="20"/>
        </w:rPr>
      </w:pPr>
      <w:r w:rsidRPr="007956E5">
        <w:rPr>
          <w:color w:val="333333"/>
          <w:sz w:val="20"/>
          <w:szCs w:val="20"/>
        </w:rPr>
        <w:t>1.2. Юридична особа чи фізична особа-підприємець може самостійно обрати спрощену систему оподаткування та зареєструватися платником єдиного податку в порядку і на умовах, визначених Податковим кодексом України та цим Положенням.</w:t>
      </w:r>
    </w:p>
    <w:p w:rsidR="00C8571A" w:rsidRPr="004A0B06" w:rsidRDefault="00C8571A" w:rsidP="007956E5">
      <w:pPr>
        <w:pStyle w:val="a5"/>
        <w:rPr>
          <w:color w:val="333333"/>
          <w:sz w:val="20"/>
          <w:szCs w:val="20"/>
        </w:rPr>
      </w:pPr>
      <w:r w:rsidRPr="007956E5">
        <w:rPr>
          <w:color w:val="333333"/>
          <w:sz w:val="20"/>
          <w:szCs w:val="20"/>
        </w:rPr>
        <w:t xml:space="preserve">1.3. Суб’єкти господарювання, які застосовують спрощену систему оподаткування, обліку та </w:t>
      </w:r>
      <w:r w:rsidRPr="004A0B06">
        <w:rPr>
          <w:color w:val="333333"/>
          <w:sz w:val="20"/>
          <w:szCs w:val="20"/>
        </w:rPr>
        <w:t>звітності, поділяються на такі групи платників єдиного податку:</w:t>
      </w:r>
    </w:p>
    <w:p w:rsidR="00C8571A" w:rsidRPr="004A0B06" w:rsidRDefault="00C8571A" w:rsidP="007956E5">
      <w:pPr>
        <w:pStyle w:val="a5"/>
        <w:rPr>
          <w:color w:val="333333"/>
          <w:sz w:val="20"/>
          <w:szCs w:val="20"/>
        </w:rPr>
      </w:pPr>
      <w:r w:rsidRPr="004A0B06">
        <w:rPr>
          <w:color w:val="333333"/>
          <w:sz w:val="20"/>
          <w:szCs w:val="20"/>
        </w:rPr>
        <w:t xml:space="preserve">перша група – фізичні особи-підприємці,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006740B3" w:rsidRPr="004A0B06">
        <w:rPr>
          <w:color w:val="333333"/>
          <w:sz w:val="20"/>
          <w:szCs w:val="20"/>
        </w:rPr>
        <w:t>1млн</w:t>
      </w:r>
      <w:r w:rsidRPr="004A0B06">
        <w:rPr>
          <w:color w:val="333333"/>
          <w:sz w:val="20"/>
          <w:szCs w:val="20"/>
        </w:rPr>
        <w:t xml:space="preserve"> гривень;</w:t>
      </w:r>
    </w:p>
    <w:p w:rsidR="00EF6AE8" w:rsidRPr="00EF6AE8" w:rsidRDefault="00EF6AE8" w:rsidP="00EF6AE8">
      <w:pPr>
        <w:pStyle w:val="a5"/>
        <w:rPr>
          <w:color w:val="333333"/>
          <w:sz w:val="20"/>
          <w:szCs w:val="20"/>
        </w:rPr>
      </w:pPr>
      <w:r w:rsidRPr="00EF6AE8">
        <w:rPr>
          <w:color w:val="333333"/>
          <w:sz w:val="20"/>
          <w:szCs w:val="20"/>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EF6AE8" w:rsidRPr="00EF6AE8" w:rsidRDefault="00EF6AE8" w:rsidP="00EF6AE8">
      <w:pPr>
        <w:pStyle w:val="a5"/>
        <w:rPr>
          <w:color w:val="333333"/>
          <w:sz w:val="20"/>
          <w:szCs w:val="20"/>
        </w:rPr>
      </w:pPr>
      <w:bookmarkStart w:id="0" w:name="n6953"/>
      <w:bookmarkEnd w:id="0"/>
      <w:r w:rsidRPr="00EF6AE8">
        <w:rPr>
          <w:color w:val="333333"/>
          <w:sz w:val="20"/>
          <w:szCs w:val="20"/>
        </w:rPr>
        <w:t>не використовують працю найманих осіб або кількість осіб, які перебувають з ними у трудових відносинах, одночасно не перевищує 10 осіб;</w:t>
      </w:r>
    </w:p>
    <w:p w:rsidR="00EF6AE8" w:rsidRPr="00EF6AE8" w:rsidRDefault="00EF6AE8" w:rsidP="00EF6AE8">
      <w:pPr>
        <w:pStyle w:val="a5"/>
        <w:rPr>
          <w:color w:val="333333"/>
          <w:sz w:val="20"/>
          <w:szCs w:val="20"/>
        </w:rPr>
      </w:pPr>
      <w:bookmarkStart w:id="1" w:name="n6954"/>
      <w:bookmarkEnd w:id="1"/>
      <w:r w:rsidRPr="00EF6AE8">
        <w:rPr>
          <w:color w:val="333333"/>
          <w:sz w:val="20"/>
          <w:szCs w:val="20"/>
        </w:rPr>
        <w:t>обсяг доходу не перевищує 834 розміри мінімальної заробітної плати, встановленої законом на 1 січня податкового (звітного) року.</w:t>
      </w:r>
    </w:p>
    <w:p w:rsidR="00C8571A" w:rsidRPr="007956E5" w:rsidRDefault="00C8571A" w:rsidP="007956E5">
      <w:pPr>
        <w:pStyle w:val="a5"/>
        <w:rPr>
          <w:color w:val="333333"/>
          <w:sz w:val="20"/>
          <w:szCs w:val="20"/>
        </w:rPr>
      </w:pPr>
      <w:r w:rsidRPr="004A0B06">
        <w:rPr>
          <w:color w:val="333333"/>
          <w:sz w:val="20"/>
          <w:szCs w:val="20"/>
        </w:rPr>
        <w:t>Дія цього підпункту не поширюється на фізичних осіб-підприємців,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w:t>
      </w:r>
      <w:r w:rsidRPr="007956E5">
        <w:rPr>
          <w:color w:val="333333"/>
          <w:sz w:val="20"/>
          <w:szCs w:val="20"/>
        </w:rPr>
        <w:t xml:space="preserve">,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956E5">
        <w:rPr>
          <w:color w:val="333333"/>
          <w:sz w:val="20"/>
          <w:szCs w:val="20"/>
        </w:rPr>
        <w:t>напівдорогоцінного</w:t>
      </w:r>
      <w:proofErr w:type="spellEnd"/>
      <w:r w:rsidRPr="007956E5">
        <w:rPr>
          <w:color w:val="333333"/>
          <w:sz w:val="20"/>
          <w:szCs w:val="20"/>
        </w:rPr>
        <w:t xml:space="preserve"> каміння. Такі фізичні особи-підприємці належать виключно до третьої групи платників єдиного податку, якщо відповідають вимогам, встановленим для такої групи;</w:t>
      </w:r>
    </w:p>
    <w:p w:rsidR="00887C86" w:rsidRPr="007323DB" w:rsidRDefault="00887C86" w:rsidP="007956E5">
      <w:pPr>
        <w:pStyle w:val="a5"/>
        <w:rPr>
          <w:color w:val="333333"/>
          <w:sz w:val="20"/>
          <w:szCs w:val="20"/>
        </w:rPr>
      </w:pPr>
      <w:r w:rsidRPr="00887C86">
        <w:rPr>
          <w:color w:val="333333"/>
          <w:sz w:val="20"/>
          <w:szCs w:val="20"/>
        </w:rPr>
        <w:t>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1 січня податкового (звітного) року;</w:t>
      </w:r>
    </w:p>
    <w:p w:rsidR="00C8571A" w:rsidRPr="007956E5" w:rsidRDefault="00C8571A" w:rsidP="007956E5">
      <w:pPr>
        <w:pStyle w:val="a5"/>
        <w:rPr>
          <w:color w:val="333333"/>
          <w:sz w:val="20"/>
          <w:szCs w:val="20"/>
        </w:rPr>
      </w:pPr>
      <w:r w:rsidRPr="007956E5">
        <w:rPr>
          <w:color w:val="333333"/>
          <w:sz w:val="20"/>
          <w:szCs w:val="20"/>
        </w:rPr>
        <w:t>четверта група – сільськогосподарські товаровиробники:</w:t>
      </w:r>
    </w:p>
    <w:p w:rsidR="00C8571A" w:rsidRPr="007956E5" w:rsidRDefault="00C8571A" w:rsidP="007956E5">
      <w:pPr>
        <w:pStyle w:val="a5"/>
        <w:rPr>
          <w:color w:val="333333"/>
          <w:sz w:val="20"/>
          <w:szCs w:val="20"/>
        </w:rPr>
      </w:pPr>
      <w:r w:rsidRPr="007956E5">
        <w:rPr>
          <w:color w:val="333333"/>
          <w:sz w:val="20"/>
          <w:szCs w:val="20"/>
        </w:rPr>
        <w:t xml:space="preserve">юридичні особи незалежно від організаційно-правової форми, у яких частка сільськогосподарського </w:t>
      </w:r>
      <w:proofErr w:type="spellStart"/>
      <w:r w:rsidRPr="007956E5">
        <w:rPr>
          <w:color w:val="333333"/>
          <w:sz w:val="20"/>
          <w:szCs w:val="20"/>
        </w:rPr>
        <w:t>товаровиробництва</w:t>
      </w:r>
      <w:proofErr w:type="spellEnd"/>
      <w:r w:rsidRPr="007956E5">
        <w:rPr>
          <w:color w:val="333333"/>
          <w:sz w:val="20"/>
          <w:szCs w:val="20"/>
        </w:rPr>
        <w:t xml:space="preserve"> за попередній податковий (звітний) рік дорівнює або перевищує 75 відсотків;</w:t>
      </w:r>
    </w:p>
    <w:p w:rsidR="00C8571A" w:rsidRPr="007956E5" w:rsidRDefault="00C8571A" w:rsidP="007956E5">
      <w:pPr>
        <w:pStyle w:val="a5"/>
        <w:rPr>
          <w:color w:val="333333"/>
          <w:sz w:val="20"/>
          <w:szCs w:val="20"/>
        </w:rPr>
      </w:pPr>
      <w:r w:rsidRPr="007956E5">
        <w:rPr>
          <w:color w:val="333333"/>
          <w:sz w:val="20"/>
          <w:szCs w:val="20"/>
        </w:rPr>
        <w:t>фізичні особи - підприємці, які провадять діяльність виключно в межах фермерського господарства, зареєстрованого відповідно до Закону України «Про фермерське господарство», за умови виконання сукупності таких вимог:</w:t>
      </w:r>
    </w:p>
    <w:p w:rsidR="00C8571A" w:rsidRPr="007956E5" w:rsidRDefault="00C8571A" w:rsidP="007956E5">
      <w:pPr>
        <w:pStyle w:val="a5"/>
        <w:rPr>
          <w:color w:val="333333"/>
          <w:sz w:val="20"/>
          <w:szCs w:val="20"/>
        </w:rPr>
      </w:pPr>
      <w:r w:rsidRPr="007956E5">
        <w:rPr>
          <w:color w:val="333333"/>
          <w:sz w:val="20"/>
          <w:szCs w:val="20"/>
        </w:rPr>
        <w:t xml:space="preserve">здійснюють виключно вирощування, відгодовування сільськогосподарської продукції, збирання, вилов, переробку такої </w:t>
      </w:r>
      <w:proofErr w:type="spellStart"/>
      <w:r w:rsidRPr="007956E5">
        <w:rPr>
          <w:color w:val="333333"/>
          <w:sz w:val="20"/>
          <w:szCs w:val="20"/>
        </w:rPr>
        <w:t>власновирощеної</w:t>
      </w:r>
      <w:proofErr w:type="spellEnd"/>
      <w:r w:rsidRPr="007956E5">
        <w:rPr>
          <w:color w:val="333333"/>
          <w:sz w:val="20"/>
          <w:szCs w:val="20"/>
        </w:rPr>
        <w:t xml:space="preserve"> або відгодованої продукції та її продаж;</w:t>
      </w:r>
    </w:p>
    <w:p w:rsidR="00C8571A" w:rsidRPr="007956E5" w:rsidRDefault="00C8571A" w:rsidP="007956E5">
      <w:pPr>
        <w:pStyle w:val="a5"/>
        <w:rPr>
          <w:color w:val="333333"/>
          <w:sz w:val="20"/>
          <w:szCs w:val="20"/>
        </w:rPr>
      </w:pPr>
      <w:r w:rsidRPr="007956E5">
        <w:rPr>
          <w:color w:val="333333"/>
          <w:sz w:val="20"/>
          <w:szCs w:val="20"/>
        </w:rPr>
        <w:t>провадять господарську діяльність (крім постачання) за місцем податкової адреси;</w:t>
      </w:r>
    </w:p>
    <w:p w:rsidR="00C8571A" w:rsidRPr="007956E5" w:rsidRDefault="00C8571A" w:rsidP="007956E5">
      <w:pPr>
        <w:pStyle w:val="a5"/>
        <w:rPr>
          <w:color w:val="333333"/>
          <w:sz w:val="20"/>
          <w:szCs w:val="20"/>
        </w:rPr>
      </w:pPr>
      <w:r w:rsidRPr="007956E5">
        <w:rPr>
          <w:color w:val="333333"/>
          <w:sz w:val="20"/>
          <w:szCs w:val="20"/>
        </w:rPr>
        <w:t>не використовують працю найманих осіб;</w:t>
      </w:r>
    </w:p>
    <w:p w:rsidR="00C8571A" w:rsidRPr="007956E5" w:rsidRDefault="00C8571A" w:rsidP="007956E5">
      <w:pPr>
        <w:pStyle w:val="a5"/>
        <w:rPr>
          <w:color w:val="333333"/>
          <w:sz w:val="20"/>
          <w:szCs w:val="20"/>
        </w:rPr>
      </w:pPr>
      <w:r w:rsidRPr="007956E5">
        <w:rPr>
          <w:color w:val="333333"/>
          <w:sz w:val="20"/>
          <w:szCs w:val="20"/>
        </w:rPr>
        <w:t>членами фермерського господарства такої фізичної особи є лише члени її сім’ї у визначенні частини другої статті 3 Сімейного кодексу України;</w:t>
      </w:r>
    </w:p>
    <w:p w:rsidR="00C8571A" w:rsidRPr="007956E5" w:rsidRDefault="00C8571A" w:rsidP="007956E5">
      <w:pPr>
        <w:pStyle w:val="a5"/>
        <w:rPr>
          <w:color w:val="333333"/>
          <w:sz w:val="20"/>
          <w:szCs w:val="20"/>
        </w:rPr>
      </w:pPr>
      <w:r w:rsidRPr="007956E5">
        <w:rPr>
          <w:color w:val="333333"/>
          <w:sz w:val="20"/>
          <w:szCs w:val="20"/>
        </w:rPr>
        <w:t>площа сільськогосподарських угідь та/або земель водного фонду у власності та/або користуванні членів фермерського господарства становить не менше двох гектарів, але не більше 20 гектарів.</w:t>
      </w:r>
    </w:p>
    <w:p w:rsidR="00C8571A" w:rsidRPr="007956E5" w:rsidRDefault="00C8571A" w:rsidP="007956E5">
      <w:pPr>
        <w:pStyle w:val="a5"/>
        <w:rPr>
          <w:color w:val="333333"/>
          <w:sz w:val="20"/>
          <w:szCs w:val="20"/>
        </w:rPr>
      </w:pPr>
      <w:r w:rsidRPr="007956E5">
        <w:rPr>
          <w:color w:val="333333"/>
          <w:sz w:val="20"/>
          <w:szCs w:val="20"/>
        </w:rPr>
        <w:t>1.4. При розрахунку загальної кількості осіб, які перебувають у трудових відносинах з платником єдиного податку-фізичною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 а також працівники, призвані на військову службу під час мобілізації, на особливий період.</w:t>
      </w:r>
    </w:p>
    <w:p w:rsidR="00C8571A" w:rsidRPr="007956E5" w:rsidRDefault="00C8571A" w:rsidP="007956E5">
      <w:pPr>
        <w:pStyle w:val="a5"/>
        <w:rPr>
          <w:color w:val="333333"/>
          <w:sz w:val="20"/>
          <w:szCs w:val="20"/>
        </w:rPr>
      </w:pPr>
      <w:r w:rsidRPr="007956E5">
        <w:rPr>
          <w:color w:val="333333"/>
          <w:sz w:val="20"/>
          <w:szCs w:val="20"/>
        </w:rPr>
        <w:t>При розрахунку середньооблікової кількості працівників застосовується визначення, встановлене Податковим кодексом України.</w:t>
      </w:r>
    </w:p>
    <w:p w:rsidR="00C8571A" w:rsidRPr="007956E5" w:rsidRDefault="00C8571A" w:rsidP="007956E5">
      <w:pPr>
        <w:pStyle w:val="a5"/>
        <w:rPr>
          <w:color w:val="333333"/>
          <w:sz w:val="20"/>
          <w:szCs w:val="20"/>
        </w:rPr>
      </w:pPr>
      <w:r w:rsidRPr="007956E5">
        <w:rPr>
          <w:color w:val="333333"/>
          <w:sz w:val="20"/>
          <w:szCs w:val="20"/>
        </w:rPr>
        <w:lastRenderedPageBreak/>
        <w:t>1.5. Не можуть бути платниками єдиного податку першої-</w:t>
      </w:r>
      <w:r w:rsidR="001B3123" w:rsidRPr="007956E5">
        <w:rPr>
          <w:color w:val="333333"/>
          <w:sz w:val="20"/>
          <w:szCs w:val="20"/>
        </w:rPr>
        <w:t>друг</w:t>
      </w:r>
      <w:r w:rsidRPr="007956E5">
        <w:rPr>
          <w:color w:val="333333"/>
          <w:sz w:val="20"/>
          <w:szCs w:val="20"/>
        </w:rPr>
        <w:t>ої груп:</w:t>
      </w:r>
    </w:p>
    <w:p w:rsidR="00C8571A" w:rsidRPr="007956E5" w:rsidRDefault="00C8571A" w:rsidP="007956E5">
      <w:pPr>
        <w:pStyle w:val="a5"/>
        <w:rPr>
          <w:color w:val="333333"/>
          <w:sz w:val="20"/>
          <w:szCs w:val="20"/>
        </w:rPr>
      </w:pPr>
      <w:r w:rsidRPr="007956E5">
        <w:rPr>
          <w:color w:val="333333"/>
          <w:sz w:val="20"/>
          <w:szCs w:val="20"/>
        </w:rPr>
        <w:t>1.5.1. суб’єкти господарювання (юридичні особи та фізичні особи-підприємці), які здійснюють:</w:t>
      </w:r>
    </w:p>
    <w:p w:rsidR="00C8571A" w:rsidRPr="007956E5" w:rsidRDefault="00C8571A" w:rsidP="007956E5">
      <w:pPr>
        <w:pStyle w:val="a5"/>
        <w:rPr>
          <w:color w:val="333333"/>
          <w:sz w:val="20"/>
          <w:szCs w:val="20"/>
        </w:rPr>
      </w:pPr>
      <w:r w:rsidRPr="007956E5">
        <w:rPr>
          <w:color w:val="333333"/>
          <w:sz w:val="20"/>
          <w:szCs w:val="20"/>
        </w:rPr>
        <w:t xml:space="preserve">діяльність з організації, проведення азартних ігор, лотерей (крім розповсюдження лотерей), парі (букмекерське парі, </w:t>
      </w:r>
      <w:proofErr w:type="spellStart"/>
      <w:r w:rsidRPr="007956E5">
        <w:rPr>
          <w:color w:val="333333"/>
          <w:sz w:val="20"/>
          <w:szCs w:val="20"/>
        </w:rPr>
        <w:t>парі</w:t>
      </w:r>
      <w:proofErr w:type="spellEnd"/>
      <w:r w:rsidRPr="007956E5">
        <w:rPr>
          <w:color w:val="333333"/>
          <w:sz w:val="20"/>
          <w:szCs w:val="20"/>
        </w:rPr>
        <w:t xml:space="preserve"> тоталізатора);</w:t>
      </w:r>
    </w:p>
    <w:p w:rsidR="00C8571A" w:rsidRPr="007956E5" w:rsidRDefault="00C8571A" w:rsidP="007956E5">
      <w:pPr>
        <w:pStyle w:val="a5"/>
        <w:rPr>
          <w:color w:val="333333"/>
          <w:sz w:val="20"/>
          <w:szCs w:val="20"/>
        </w:rPr>
      </w:pPr>
      <w:r w:rsidRPr="007956E5">
        <w:rPr>
          <w:color w:val="333333"/>
          <w:sz w:val="20"/>
          <w:szCs w:val="20"/>
        </w:rPr>
        <w:t>обмін іноземної валюти;</w:t>
      </w:r>
    </w:p>
    <w:p w:rsidR="00C8571A" w:rsidRPr="007956E5" w:rsidRDefault="00C8571A" w:rsidP="007956E5">
      <w:pPr>
        <w:pStyle w:val="a5"/>
        <w:rPr>
          <w:color w:val="333333"/>
          <w:sz w:val="20"/>
          <w:szCs w:val="20"/>
        </w:rPr>
      </w:pPr>
      <w:r w:rsidRPr="007956E5">
        <w:rPr>
          <w:color w:val="333333"/>
          <w:sz w:val="20"/>
          <w:szCs w:val="20"/>
        </w:rPr>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C8571A" w:rsidRPr="007956E5" w:rsidRDefault="00C8571A" w:rsidP="007956E5">
      <w:pPr>
        <w:pStyle w:val="a5"/>
        <w:rPr>
          <w:color w:val="333333"/>
          <w:sz w:val="20"/>
          <w:szCs w:val="20"/>
        </w:rPr>
      </w:pPr>
      <w:r w:rsidRPr="007956E5">
        <w:rPr>
          <w:color w:val="333333"/>
          <w:sz w:val="20"/>
          <w:szCs w:val="20"/>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956E5">
        <w:rPr>
          <w:color w:val="333333"/>
          <w:sz w:val="20"/>
          <w:szCs w:val="20"/>
        </w:rPr>
        <w:t>напівдорогоцінного</w:t>
      </w:r>
      <w:proofErr w:type="spellEnd"/>
      <w:r w:rsidRPr="007956E5">
        <w:rPr>
          <w:color w:val="333333"/>
          <w:sz w:val="20"/>
          <w:szCs w:val="20"/>
        </w:rPr>
        <w:t xml:space="preserve"> каміння);</w:t>
      </w:r>
    </w:p>
    <w:p w:rsidR="00C8571A" w:rsidRPr="007956E5" w:rsidRDefault="00C8571A" w:rsidP="007956E5">
      <w:pPr>
        <w:pStyle w:val="a5"/>
        <w:rPr>
          <w:color w:val="333333"/>
          <w:sz w:val="20"/>
          <w:szCs w:val="20"/>
        </w:rPr>
      </w:pPr>
      <w:r w:rsidRPr="007956E5">
        <w:rPr>
          <w:color w:val="333333"/>
          <w:sz w:val="20"/>
          <w:szCs w:val="20"/>
        </w:rPr>
        <w:t>видобуток, реалізацію корисних копалин, крім реалізації корисних копалин місцевого значення;</w:t>
      </w:r>
    </w:p>
    <w:p w:rsidR="00C8571A" w:rsidRPr="007956E5" w:rsidRDefault="00C8571A" w:rsidP="007956E5">
      <w:pPr>
        <w:pStyle w:val="a5"/>
        <w:rPr>
          <w:color w:val="333333"/>
          <w:sz w:val="20"/>
          <w:szCs w:val="20"/>
        </w:rPr>
      </w:pPr>
      <w:r w:rsidRPr="007956E5">
        <w:rPr>
          <w:color w:val="333333"/>
          <w:sz w:val="20"/>
          <w:szCs w:val="20"/>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7956E5">
        <w:rPr>
          <w:color w:val="333333"/>
          <w:sz w:val="20"/>
          <w:szCs w:val="20"/>
        </w:rPr>
        <w:t>сюрвейєрами</w:t>
      </w:r>
      <w:proofErr w:type="spellEnd"/>
      <w:r w:rsidRPr="007956E5">
        <w:rPr>
          <w:color w:val="333333"/>
          <w:sz w:val="20"/>
          <w:szCs w:val="20"/>
        </w:rPr>
        <w:t xml:space="preserve">, аварійними комісарами та </w:t>
      </w:r>
      <w:proofErr w:type="spellStart"/>
      <w:r w:rsidRPr="007956E5">
        <w:rPr>
          <w:color w:val="333333"/>
          <w:sz w:val="20"/>
          <w:szCs w:val="20"/>
        </w:rPr>
        <w:t>аджастерами</w:t>
      </w:r>
      <w:proofErr w:type="spellEnd"/>
      <w:r w:rsidRPr="007956E5">
        <w:rPr>
          <w:color w:val="333333"/>
          <w:sz w:val="20"/>
          <w:szCs w:val="20"/>
        </w:rPr>
        <w:t>, визначеними Податковим  кодексом України;</w:t>
      </w:r>
    </w:p>
    <w:p w:rsidR="00C8571A" w:rsidRPr="007956E5" w:rsidRDefault="00C8571A" w:rsidP="007956E5">
      <w:pPr>
        <w:pStyle w:val="a5"/>
        <w:rPr>
          <w:color w:val="333333"/>
          <w:sz w:val="20"/>
          <w:szCs w:val="20"/>
        </w:rPr>
      </w:pPr>
      <w:r w:rsidRPr="007956E5">
        <w:rPr>
          <w:color w:val="333333"/>
          <w:sz w:val="20"/>
          <w:szCs w:val="20"/>
        </w:rPr>
        <w:t>діяльність з управління підприємствами;</w:t>
      </w:r>
    </w:p>
    <w:p w:rsidR="00C8571A" w:rsidRPr="007956E5" w:rsidRDefault="00C8571A" w:rsidP="007956E5">
      <w:pPr>
        <w:pStyle w:val="a5"/>
        <w:rPr>
          <w:color w:val="333333"/>
          <w:sz w:val="20"/>
          <w:szCs w:val="20"/>
        </w:rPr>
      </w:pPr>
      <w:r w:rsidRPr="007956E5">
        <w:rPr>
          <w:color w:val="333333"/>
          <w:sz w:val="20"/>
          <w:szCs w:val="20"/>
        </w:rPr>
        <w:t>діяльність з надання послуг пошти (крім кур’єрської діяльності) та зв’язку (крім діяльності, що не підлягає ліцензуванню);</w:t>
      </w:r>
    </w:p>
    <w:p w:rsidR="00C8571A" w:rsidRPr="007956E5" w:rsidRDefault="00C8571A" w:rsidP="007956E5">
      <w:pPr>
        <w:pStyle w:val="a5"/>
        <w:rPr>
          <w:color w:val="333333"/>
          <w:sz w:val="20"/>
          <w:szCs w:val="20"/>
        </w:rPr>
      </w:pPr>
      <w:r w:rsidRPr="007956E5">
        <w:rPr>
          <w:color w:val="333333"/>
          <w:sz w:val="20"/>
          <w:szCs w:val="20"/>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C8571A" w:rsidRPr="007956E5" w:rsidRDefault="00C8571A" w:rsidP="007956E5">
      <w:pPr>
        <w:pStyle w:val="a5"/>
        <w:rPr>
          <w:color w:val="333333"/>
          <w:sz w:val="20"/>
          <w:szCs w:val="20"/>
        </w:rPr>
      </w:pPr>
      <w:r w:rsidRPr="007956E5">
        <w:rPr>
          <w:color w:val="333333"/>
          <w:sz w:val="20"/>
          <w:szCs w:val="20"/>
        </w:rPr>
        <w:t>діяльність з організації, проведення гастрольних заходів;</w:t>
      </w:r>
    </w:p>
    <w:p w:rsidR="00C8571A" w:rsidRPr="007956E5" w:rsidRDefault="00C8571A" w:rsidP="007956E5">
      <w:pPr>
        <w:pStyle w:val="a5"/>
        <w:rPr>
          <w:color w:val="333333"/>
          <w:sz w:val="20"/>
          <w:szCs w:val="20"/>
        </w:rPr>
      </w:pPr>
      <w:r w:rsidRPr="007956E5">
        <w:rPr>
          <w:color w:val="333333"/>
          <w:sz w:val="20"/>
          <w:szCs w:val="20"/>
        </w:rPr>
        <w:t>1.5.2. фізичні особи-підприємці, які здійснюють технічні випробування та дослідження (група 74.3 КВЕД ДК 009:2005), діяльність у сфері аудиту;</w:t>
      </w:r>
    </w:p>
    <w:p w:rsidR="00C8571A" w:rsidRPr="007956E5" w:rsidRDefault="00C8571A" w:rsidP="007956E5">
      <w:pPr>
        <w:pStyle w:val="a5"/>
        <w:rPr>
          <w:color w:val="333333"/>
          <w:sz w:val="20"/>
          <w:szCs w:val="20"/>
        </w:rPr>
      </w:pPr>
      <w:r w:rsidRPr="007956E5">
        <w:rPr>
          <w:color w:val="333333"/>
          <w:sz w:val="20"/>
          <w:szCs w:val="20"/>
        </w:rPr>
        <w:t xml:space="preserve">1.5.3. </w:t>
      </w:r>
      <w:r w:rsidR="006C35C3" w:rsidRPr="006C35C3">
        <w:rPr>
          <w:color w:val="333333"/>
          <w:sz w:val="20"/>
          <w:szCs w:val="20"/>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400 квадратних метрів, нежитлові приміщення (споруди, будівлі) та/або їх частини, загальна площа яких перевищує 900 квадратних метрів;</w:t>
      </w:r>
    </w:p>
    <w:p w:rsidR="00C8571A" w:rsidRPr="007956E5" w:rsidRDefault="00C8571A" w:rsidP="007956E5">
      <w:pPr>
        <w:pStyle w:val="a5"/>
        <w:rPr>
          <w:color w:val="333333"/>
          <w:sz w:val="20"/>
          <w:szCs w:val="20"/>
        </w:rPr>
      </w:pPr>
      <w:r w:rsidRPr="007956E5">
        <w:rPr>
          <w:color w:val="333333"/>
          <w:sz w:val="20"/>
          <w:szCs w:val="20"/>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C8571A" w:rsidRPr="007956E5" w:rsidRDefault="00C8571A" w:rsidP="007956E5">
      <w:pPr>
        <w:pStyle w:val="a5"/>
        <w:rPr>
          <w:color w:val="333333"/>
          <w:sz w:val="20"/>
          <w:szCs w:val="20"/>
        </w:rPr>
      </w:pPr>
      <w:r w:rsidRPr="007956E5">
        <w:rPr>
          <w:color w:val="333333"/>
          <w:sz w:val="20"/>
          <w:szCs w:val="20"/>
        </w:rPr>
        <w:t>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w:t>
      </w:r>
    </w:p>
    <w:p w:rsidR="00C8571A" w:rsidRPr="007956E5" w:rsidRDefault="00C8571A" w:rsidP="007956E5">
      <w:pPr>
        <w:pStyle w:val="a5"/>
        <w:rPr>
          <w:color w:val="333333"/>
          <w:sz w:val="20"/>
          <w:szCs w:val="20"/>
        </w:rPr>
      </w:pPr>
      <w:r w:rsidRPr="007956E5">
        <w:rPr>
          <w:color w:val="333333"/>
          <w:sz w:val="20"/>
          <w:szCs w:val="20"/>
        </w:rPr>
        <w:t>1.5.6. представництва, філії, відділення та інші відокремлені підрозділи юридичної особи, яка не є платником єдиного податку;</w:t>
      </w:r>
    </w:p>
    <w:p w:rsidR="00C8571A" w:rsidRPr="007956E5" w:rsidRDefault="00C8571A" w:rsidP="007956E5">
      <w:pPr>
        <w:pStyle w:val="a5"/>
        <w:rPr>
          <w:color w:val="333333"/>
          <w:sz w:val="20"/>
          <w:szCs w:val="20"/>
        </w:rPr>
      </w:pPr>
      <w:r w:rsidRPr="007956E5">
        <w:rPr>
          <w:color w:val="333333"/>
          <w:sz w:val="20"/>
          <w:szCs w:val="20"/>
        </w:rPr>
        <w:t>1.5.7. фізичні та юридичні особи-нерезиденти;</w:t>
      </w:r>
    </w:p>
    <w:p w:rsidR="00C8571A" w:rsidRPr="007956E5" w:rsidRDefault="00C8571A" w:rsidP="007956E5">
      <w:pPr>
        <w:pStyle w:val="a5"/>
        <w:rPr>
          <w:color w:val="333333"/>
          <w:sz w:val="20"/>
          <w:szCs w:val="20"/>
        </w:rPr>
      </w:pPr>
      <w:r w:rsidRPr="007956E5">
        <w:rPr>
          <w:color w:val="333333"/>
          <w:sz w:val="20"/>
          <w:szCs w:val="20"/>
        </w:rPr>
        <w:t>1.5.8. 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C8571A" w:rsidRPr="007956E5" w:rsidRDefault="00C8571A" w:rsidP="007956E5">
      <w:pPr>
        <w:pStyle w:val="a5"/>
        <w:rPr>
          <w:color w:val="333333"/>
          <w:sz w:val="20"/>
          <w:szCs w:val="20"/>
        </w:rPr>
      </w:pPr>
      <w:r w:rsidRPr="007956E5">
        <w:rPr>
          <w:color w:val="333333"/>
          <w:sz w:val="20"/>
          <w:szCs w:val="20"/>
        </w:rPr>
        <w:t>1.</w:t>
      </w:r>
      <w:r w:rsidR="007C4F68" w:rsidRPr="007956E5">
        <w:rPr>
          <w:color w:val="333333"/>
          <w:sz w:val="20"/>
          <w:szCs w:val="20"/>
        </w:rPr>
        <w:t>6</w:t>
      </w:r>
      <w:r w:rsidRPr="007956E5">
        <w:rPr>
          <w:color w:val="333333"/>
          <w:sz w:val="20"/>
          <w:szCs w:val="20"/>
        </w:rPr>
        <w:t>.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C8571A" w:rsidRPr="007956E5" w:rsidRDefault="007C4F68" w:rsidP="007956E5">
      <w:pPr>
        <w:pStyle w:val="a5"/>
        <w:rPr>
          <w:color w:val="333333"/>
          <w:sz w:val="20"/>
          <w:szCs w:val="20"/>
        </w:rPr>
      </w:pPr>
      <w:r w:rsidRPr="007956E5">
        <w:rPr>
          <w:color w:val="333333"/>
          <w:sz w:val="20"/>
          <w:szCs w:val="20"/>
        </w:rPr>
        <w:t>1.</w:t>
      </w:r>
      <w:r w:rsidRPr="007956E5">
        <w:rPr>
          <w:color w:val="333333"/>
          <w:sz w:val="20"/>
          <w:szCs w:val="20"/>
          <w:lang w:val="ru-RU"/>
        </w:rPr>
        <w:t>7</w:t>
      </w:r>
      <w:r w:rsidR="00C8571A" w:rsidRPr="007956E5">
        <w:rPr>
          <w:color w:val="333333"/>
          <w:sz w:val="20"/>
          <w:szCs w:val="20"/>
        </w:rPr>
        <w:t>. Під побутовими послугами населенню, які надаються першою та другою групами платників єдиного податку, розуміються такі види послуг:</w:t>
      </w:r>
    </w:p>
    <w:p w:rsidR="00C8571A" w:rsidRPr="007956E5" w:rsidRDefault="00C8571A" w:rsidP="007956E5">
      <w:pPr>
        <w:pStyle w:val="a5"/>
        <w:rPr>
          <w:color w:val="333333"/>
          <w:sz w:val="20"/>
          <w:szCs w:val="20"/>
        </w:rPr>
      </w:pPr>
      <w:r w:rsidRPr="007956E5">
        <w:rPr>
          <w:color w:val="333333"/>
          <w:sz w:val="20"/>
          <w:szCs w:val="20"/>
        </w:rPr>
        <w:t>виготовлення взуття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послуги з ремонту взуття;</w:t>
      </w:r>
    </w:p>
    <w:p w:rsidR="00C8571A" w:rsidRPr="007956E5" w:rsidRDefault="00C8571A" w:rsidP="007956E5">
      <w:pPr>
        <w:pStyle w:val="a5"/>
        <w:rPr>
          <w:color w:val="333333"/>
          <w:sz w:val="20"/>
          <w:szCs w:val="20"/>
        </w:rPr>
      </w:pPr>
      <w:r w:rsidRPr="007956E5">
        <w:rPr>
          <w:color w:val="333333"/>
          <w:sz w:val="20"/>
          <w:szCs w:val="20"/>
        </w:rPr>
        <w:t>виготовлення швейних виробів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виготовлення виробів із шкіри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виготовлення виробів з хутра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виготовлення спіднього одягу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виготовлення текстильних виробів та текстильної галантереї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виготовлення головних уборів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додаткові послуги до виготовлення виробів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послуги з ремонту одягу та побутових текстильних виробів;</w:t>
      </w:r>
    </w:p>
    <w:p w:rsidR="00C8571A" w:rsidRPr="007956E5" w:rsidRDefault="00C8571A" w:rsidP="007956E5">
      <w:pPr>
        <w:pStyle w:val="a5"/>
        <w:rPr>
          <w:color w:val="333333"/>
          <w:sz w:val="20"/>
          <w:szCs w:val="20"/>
        </w:rPr>
      </w:pPr>
      <w:r w:rsidRPr="007956E5">
        <w:rPr>
          <w:color w:val="333333"/>
          <w:sz w:val="20"/>
          <w:szCs w:val="20"/>
        </w:rPr>
        <w:t>виготовлення та в’язання трикотажних виробів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послуги з ремонту трикотажних виробів;</w:t>
      </w:r>
    </w:p>
    <w:p w:rsidR="00C8571A" w:rsidRPr="007956E5" w:rsidRDefault="00C8571A" w:rsidP="007956E5">
      <w:pPr>
        <w:pStyle w:val="a5"/>
        <w:rPr>
          <w:color w:val="333333"/>
          <w:sz w:val="20"/>
          <w:szCs w:val="20"/>
        </w:rPr>
      </w:pPr>
      <w:r w:rsidRPr="007956E5">
        <w:rPr>
          <w:color w:val="333333"/>
          <w:sz w:val="20"/>
          <w:szCs w:val="20"/>
        </w:rPr>
        <w:t>виготовлення килимів та килимових виробів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послуги з ремонту та реставрації килимів та килимових виробів;</w:t>
      </w:r>
    </w:p>
    <w:p w:rsidR="00C8571A" w:rsidRPr="007956E5" w:rsidRDefault="00C8571A" w:rsidP="007956E5">
      <w:pPr>
        <w:pStyle w:val="a5"/>
        <w:rPr>
          <w:color w:val="333333"/>
          <w:sz w:val="20"/>
          <w:szCs w:val="20"/>
        </w:rPr>
      </w:pPr>
      <w:r w:rsidRPr="007956E5">
        <w:rPr>
          <w:color w:val="333333"/>
          <w:sz w:val="20"/>
          <w:szCs w:val="20"/>
        </w:rPr>
        <w:t>виготовлення шкіряних галантерейних та дорожніх виробів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послуги з ремонту шкіряних галантерейних та дорожніх виробів;</w:t>
      </w:r>
    </w:p>
    <w:p w:rsidR="00C8571A" w:rsidRPr="007956E5" w:rsidRDefault="00C8571A" w:rsidP="007956E5">
      <w:pPr>
        <w:pStyle w:val="a5"/>
        <w:rPr>
          <w:color w:val="333333"/>
          <w:sz w:val="20"/>
          <w:szCs w:val="20"/>
        </w:rPr>
      </w:pPr>
      <w:r w:rsidRPr="007956E5">
        <w:rPr>
          <w:color w:val="333333"/>
          <w:sz w:val="20"/>
          <w:szCs w:val="20"/>
        </w:rPr>
        <w:t>виготовлення меблів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послуги з ремонту, реставрації та поновлення меблів;</w:t>
      </w:r>
    </w:p>
    <w:p w:rsidR="00C8571A" w:rsidRPr="007956E5" w:rsidRDefault="00C8571A" w:rsidP="007956E5">
      <w:pPr>
        <w:pStyle w:val="a5"/>
        <w:rPr>
          <w:color w:val="333333"/>
          <w:sz w:val="20"/>
          <w:szCs w:val="20"/>
        </w:rPr>
      </w:pPr>
      <w:r w:rsidRPr="007956E5">
        <w:rPr>
          <w:color w:val="333333"/>
          <w:sz w:val="20"/>
          <w:szCs w:val="20"/>
        </w:rPr>
        <w:t>виготовлення теслярських та столярних виробів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lastRenderedPageBreak/>
        <w:t>технічне обслуговування та ремонт автомобілів, мотоциклів, моторолерів і мопедів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 xml:space="preserve">послуги з ремонту радіотелевізійної та іншої </w:t>
      </w:r>
      <w:proofErr w:type="spellStart"/>
      <w:r w:rsidRPr="007956E5">
        <w:rPr>
          <w:color w:val="333333"/>
          <w:sz w:val="20"/>
          <w:szCs w:val="20"/>
        </w:rPr>
        <w:t>аудіо-</w:t>
      </w:r>
      <w:proofErr w:type="spellEnd"/>
      <w:r w:rsidRPr="007956E5">
        <w:rPr>
          <w:color w:val="333333"/>
          <w:sz w:val="20"/>
          <w:szCs w:val="20"/>
        </w:rPr>
        <w:t xml:space="preserve"> і відеоапаратури;</w:t>
      </w:r>
    </w:p>
    <w:p w:rsidR="00C8571A" w:rsidRPr="007956E5" w:rsidRDefault="00C8571A" w:rsidP="007956E5">
      <w:pPr>
        <w:pStyle w:val="a5"/>
        <w:rPr>
          <w:color w:val="333333"/>
          <w:sz w:val="20"/>
          <w:szCs w:val="20"/>
        </w:rPr>
      </w:pPr>
      <w:r w:rsidRPr="007956E5">
        <w:rPr>
          <w:color w:val="333333"/>
          <w:sz w:val="20"/>
          <w:szCs w:val="20"/>
        </w:rPr>
        <w:t>послуги з ремонту електропобутової техніки та інших побутових приладів;</w:t>
      </w:r>
    </w:p>
    <w:p w:rsidR="00C8571A" w:rsidRPr="007956E5" w:rsidRDefault="00C8571A" w:rsidP="007956E5">
      <w:pPr>
        <w:pStyle w:val="a5"/>
        <w:rPr>
          <w:color w:val="333333"/>
          <w:sz w:val="20"/>
          <w:szCs w:val="20"/>
        </w:rPr>
      </w:pPr>
      <w:r w:rsidRPr="007956E5">
        <w:rPr>
          <w:color w:val="333333"/>
          <w:sz w:val="20"/>
          <w:szCs w:val="20"/>
        </w:rPr>
        <w:t>послуги з ремонту годинників;</w:t>
      </w:r>
    </w:p>
    <w:p w:rsidR="00C8571A" w:rsidRPr="007956E5" w:rsidRDefault="00C8571A" w:rsidP="007956E5">
      <w:pPr>
        <w:pStyle w:val="a5"/>
        <w:rPr>
          <w:color w:val="333333"/>
          <w:sz w:val="20"/>
          <w:szCs w:val="20"/>
        </w:rPr>
      </w:pPr>
      <w:r w:rsidRPr="007956E5">
        <w:rPr>
          <w:color w:val="333333"/>
          <w:sz w:val="20"/>
          <w:szCs w:val="20"/>
        </w:rPr>
        <w:t>послуги з ремонту велосипедів;</w:t>
      </w:r>
    </w:p>
    <w:p w:rsidR="00C8571A" w:rsidRPr="007956E5" w:rsidRDefault="00C8571A" w:rsidP="007956E5">
      <w:pPr>
        <w:pStyle w:val="a5"/>
        <w:rPr>
          <w:color w:val="333333"/>
          <w:sz w:val="20"/>
          <w:szCs w:val="20"/>
        </w:rPr>
      </w:pPr>
      <w:r w:rsidRPr="007956E5">
        <w:rPr>
          <w:color w:val="333333"/>
          <w:sz w:val="20"/>
          <w:szCs w:val="20"/>
        </w:rPr>
        <w:t>послуги з технічного обслуговування і ремонту музичних інструментів;</w:t>
      </w:r>
    </w:p>
    <w:p w:rsidR="00C8571A" w:rsidRPr="007956E5" w:rsidRDefault="00C8571A" w:rsidP="007956E5">
      <w:pPr>
        <w:pStyle w:val="a5"/>
        <w:rPr>
          <w:color w:val="333333"/>
          <w:sz w:val="20"/>
          <w:szCs w:val="20"/>
        </w:rPr>
      </w:pPr>
      <w:r w:rsidRPr="007956E5">
        <w:rPr>
          <w:color w:val="333333"/>
          <w:sz w:val="20"/>
          <w:szCs w:val="20"/>
        </w:rPr>
        <w:t>виготовлення металовиробів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послуги з ремонту інших предметів особистого користування, домашнього вжитку та металовиробів;</w:t>
      </w:r>
    </w:p>
    <w:p w:rsidR="00C8571A" w:rsidRPr="007956E5" w:rsidRDefault="00C8571A" w:rsidP="007956E5">
      <w:pPr>
        <w:pStyle w:val="a5"/>
        <w:rPr>
          <w:color w:val="333333"/>
          <w:sz w:val="20"/>
          <w:szCs w:val="20"/>
        </w:rPr>
      </w:pPr>
      <w:r w:rsidRPr="007956E5">
        <w:rPr>
          <w:color w:val="333333"/>
          <w:sz w:val="20"/>
          <w:szCs w:val="20"/>
        </w:rPr>
        <w:t>виготовлення ювелірних виробів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послуги з ремонту ювелірних виробів;</w:t>
      </w:r>
    </w:p>
    <w:p w:rsidR="00C8571A" w:rsidRPr="007956E5" w:rsidRDefault="00C8571A" w:rsidP="007956E5">
      <w:pPr>
        <w:pStyle w:val="a5"/>
        <w:rPr>
          <w:color w:val="333333"/>
          <w:sz w:val="20"/>
          <w:szCs w:val="20"/>
        </w:rPr>
      </w:pPr>
      <w:r w:rsidRPr="007956E5">
        <w:rPr>
          <w:color w:val="333333"/>
          <w:sz w:val="20"/>
          <w:szCs w:val="20"/>
        </w:rPr>
        <w:t>прокат речей особистого користування та побутових товарів;</w:t>
      </w:r>
    </w:p>
    <w:p w:rsidR="00C8571A" w:rsidRPr="007956E5" w:rsidRDefault="00C8571A" w:rsidP="007956E5">
      <w:pPr>
        <w:pStyle w:val="a5"/>
        <w:rPr>
          <w:color w:val="333333"/>
          <w:sz w:val="20"/>
          <w:szCs w:val="20"/>
        </w:rPr>
      </w:pPr>
      <w:r w:rsidRPr="007956E5">
        <w:rPr>
          <w:color w:val="333333"/>
          <w:sz w:val="20"/>
          <w:szCs w:val="20"/>
        </w:rPr>
        <w:t xml:space="preserve">послуги з виконання </w:t>
      </w:r>
      <w:proofErr w:type="spellStart"/>
      <w:r w:rsidRPr="007956E5">
        <w:rPr>
          <w:color w:val="333333"/>
          <w:sz w:val="20"/>
          <w:szCs w:val="20"/>
        </w:rPr>
        <w:t>фоторобіт</w:t>
      </w:r>
      <w:proofErr w:type="spellEnd"/>
      <w:r w:rsidRPr="007956E5">
        <w:rPr>
          <w:color w:val="333333"/>
          <w:sz w:val="20"/>
          <w:szCs w:val="20"/>
        </w:rPr>
        <w:t>;</w:t>
      </w:r>
    </w:p>
    <w:p w:rsidR="00C8571A" w:rsidRPr="007956E5" w:rsidRDefault="00C8571A" w:rsidP="007956E5">
      <w:pPr>
        <w:pStyle w:val="a5"/>
        <w:rPr>
          <w:color w:val="333333"/>
          <w:sz w:val="20"/>
          <w:szCs w:val="20"/>
        </w:rPr>
      </w:pPr>
      <w:r w:rsidRPr="007956E5">
        <w:rPr>
          <w:color w:val="333333"/>
          <w:sz w:val="20"/>
          <w:szCs w:val="20"/>
        </w:rPr>
        <w:t>послуги з оброблення плівок;</w:t>
      </w:r>
    </w:p>
    <w:p w:rsidR="00C8571A" w:rsidRPr="007956E5" w:rsidRDefault="00C8571A" w:rsidP="007956E5">
      <w:pPr>
        <w:pStyle w:val="a5"/>
        <w:rPr>
          <w:color w:val="333333"/>
          <w:sz w:val="20"/>
          <w:szCs w:val="20"/>
        </w:rPr>
      </w:pPr>
      <w:r w:rsidRPr="007956E5">
        <w:rPr>
          <w:color w:val="333333"/>
          <w:sz w:val="20"/>
          <w:szCs w:val="20"/>
        </w:rPr>
        <w:t>послуги з прання, оброблення білизни та інших текстильних виробів;</w:t>
      </w:r>
    </w:p>
    <w:p w:rsidR="00C8571A" w:rsidRPr="007956E5" w:rsidRDefault="00C8571A" w:rsidP="007956E5">
      <w:pPr>
        <w:pStyle w:val="a5"/>
        <w:rPr>
          <w:color w:val="333333"/>
          <w:sz w:val="20"/>
          <w:szCs w:val="20"/>
        </w:rPr>
      </w:pPr>
      <w:r w:rsidRPr="007956E5">
        <w:rPr>
          <w:color w:val="333333"/>
          <w:sz w:val="20"/>
          <w:szCs w:val="20"/>
        </w:rPr>
        <w:t>послуги з чищення та фарбування текстильних, трикотажних і хутрових виробів;</w:t>
      </w:r>
    </w:p>
    <w:p w:rsidR="00C8571A" w:rsidRPr="007956E5" w:rsidRDefault="00C8571A" w:rsidP="007956E5">
      <w:pPr>
        <w:pStyle w:val="a5"/>
        <w:rPr>
          <w:color w:val="333333"/>
          <w:sz w:val="20"/>
          <w:szCs w:val="20"/>
        </w:rPr>
      </w:pPr>
      <w:r w:rsidRPr="007956E5">
        <w:rPr>
          <w:color w:val="333333"/>
          <w:sz w:val="20"/>
          <w:szCs w:val="20"/>
        </w:rPr>
        <w:t>вичинка хутрових шкур за індивідуальним замовленням;</w:t>
      </w:r>
    </w:p>
    <w:p w:rsidR="00C8571A" w:rsidRPr="007956E5" w:rsidRDefault="00C8571A" w:rsidP="007956E5">
      <w:pPr>
        <w:pStyle w:val="a5"/>
        <w:rPr>
          <w:color w:val="333333"/>
          <w:sz w:val="20"/>
          <w:szCs w:val="20"/>
        </w:rPr>
      </w:pPr>
      <w:r w:rsidRPr="007956E5">
        <w:rPr>
          <w:color w:val="333333"/>
          <w:sz w:val="20"/>
          <w:szCs w:val="20"/>
        </w:rPr>
        <w:t>послуги перукарень;</w:t>
      </w:r>
    </w:p>
    <w:p w:rsidR="00C8571A" w:rsidRPr="007956E5" w:rsidRDefault="00C8571A" w:rsidP="007956E5">
      <w:pPr>
        <w:pStyle w:val="a5"/>
        <w:rPr>
          <w:color w:val="333333"/>
          <w:sz w:val="20"/>
          <w:szCs w:val="20"/>
        </w:rPr>
      </w:pPr>
      <w:r w:rsidRPr="007956E5">
        <w:rPr>
          <w:color w:val="333333"/>
          <w:sz w:val="20"/>
          <w:szCs w:val="20"/>
        </w:rPr>
        <w:t>ритуальні послуги;</w:t>
      </w:r>
    </w:p>
    <w:p w:rsidR="00C8571A" w:rsidRPr="007956E5" w:rsidRDefault="00C8571A" w:rsidP="007956E5">
      <w:pPr>
        <w:pStyle w:val="a5"/>
        <w:rPr>
          <w:color w:val="333333"/>
          <w:sz w:val="20"/>
          <w:szCs w:val="20"/>
        </w:rPr>
      </w:pPr>
      <w:r w:rsidRPr="007956E5">
        <w:rPr>
          <w:color w:val="333333"/>
          <w:sz w:val="20"/>
          <w:szCs w:val="20"/>
        </w:rPr>
        <w:t>послуги, пов’язані з сільським та лісовим господарством;</w:t>
      </w:r>
    </w:p>
    <w:p w:rsidR="00C8571A" w:rsidRPr="007956E5" w:rsidRDefault="00C8571A" w:rsidP="007956E5">
      <w:pPr>
        <w:pStyle w:val="a5"/>
        <w:rPr>
          <w:color w:val="333333"/>
          <w:sz w:val="20"/>
          <w:szCs w:val="20"/>
        </w:rPr>
      </w:pPr>
      <w:r w:rsidRPr="007956E5">
        <w:rPr>
          <w:color w:val="333333"/>
          <w:sz w:val="20"/>
          <w:szCs w:val="20"/>
        </w:rPr>
        <w:t>послуги домашньої прислуги;</w:t>
      </w:r>
    </w:p>
    <w:p w:rsidR="00C8571A" w:rsidRPr="007956E5" w:rsidRDefault="00C8571A" w:rsidP="007956E5">
      <w:pPr>
        <w:pStyle w:val="a5"/>
        <w:rPr>
          <w:color w:val="333333"/>
          <w:sz w:val="20"/>
          <w:szCs w:val="20"/>
        </w:rPr>
      </w:pPr>
      <w:r w:rsidRPr="007956E5">
        <w:rPr>
          <w:color w:val="333333"/>
          <w:sz w:val="20"/>
          <w:szCs w:val="20"/>
        </w:rPr>
        <w:t>послуги, пов’язані з очищенням та прибиранням приміщень за індивідуальним замовленням.</w:t>
      </w:r>
    </w:p>
    <w:p w:rsidR="00C8571A" w:rsidRPr="007956E5" w:rsidRDefault="00C8571A" w:rsidP="007956E5">
      <w:pPr>
        <w:pStyle w:val="a5"/>
        <w:rPr>
          <w:color w:val="333333"/>
          <w:sz w:val="20"/>
          <w:szCs w:val="20"/>
        </w:rPr>
      </w:pPr>
    </w:p>
    <w:p w:rsidR="00C8571A" w:rsidRPr="007956E5" w:rsidRDefault="00C8571A" w:rsidP="007956E5">
      <w:pPr>
        <w:pStyle w:val="a5"/>
        <w:rPr>
          <w:b/>
          <w:color w:val="333333"/>
          <w:sz w:val="20"/>
          <w:szCs w:val="20"/>
        </w:rPr>
      </w:pPr>
      <w:r w:rsidRPr="007956E5">
        <w:rPr>
          <w:b/>
          <w:color w:val="333333"/>
          <w:sz w:val="20"/>
          <w:szCs w:val="20"/>
        </w:rPr>
        <w:t>2. Порядок визначення доходів та їх склад для платників єдиного податку</w:t>
      </w:r>
    </w:p>
    <w:p w:rsidR="00C8571A" w:rsidRPr="007956E5" w:rsidRDefault="00C8571A" w:rsidP="007956E5">
      <w:pPr>
        <w:pStyle w:val="a5"/>
        <w:rPr>
          <w:color w:val="333333"/>
          <w:sz w:val="20"/>
          <w:szCs w:val="20"/>
        </w:rPr>
      </w:pPr>
      <w:r w:rsidRPr="007956E5">
        <w:rPr>
          <w:color w:val="333333"/>
          <w:sz w:val="20"/>
          <w:szCs w:val="20"/>
        </w:rPr>
        <w:t>2.1. Доходом платника єдиного податку є:</w:t>
      </w:r>
    </w:p>
    <w:p w:rsidR="00F90EA1" w:rsidRPr="00F90EA1" w:rsidRDefault="00F90EA1" w:rsidP="007956E5">
      <w:pPr>
        <w:pStyle w:val="a5"/>
        <w:rPr>
          <w:color w:val="333333"/>
          <w:sz w:val="20"/>
          <w:szCs w:val="20"/>
        </w:rPr>
      </w:pPr>
      <w:r w:rsidRPr="00F90EA1">
        <w:rPr>
          <w:color w:val="333333"/>
          <w:sz w:val="20"/>
          <w:szCs w:val="20"/>
        </w:rPr>
        <w:t>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C8571A" w:rsidRPr="007956E5" w:rsidRDefault="00C8571A" w:rsidP="007956E5">
      <w:pPr>
        <w:pStyle w:val="a5"/>
        <w:rPr>
          <w:color w:val="333333"/>
          <w:sz w:val="20"/>
          <w:szCs w:val="20"/>
        </w:rPr>
      </w:pPr>
      <w:r w:rsidRPr="007956E5">
        <w:rPr>
          <w:color w:val="333333"/>
          <w:sz w:val="20"/>
          <w:szCs w:val="20"/>
        </w:rPr>
        <w:t>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w:t>
      </w:r>
    </w:p>
    <w:p w:rsidR="00C8571A" w:rsidRPr="007956E5" w:rsidRDefault="00C8571A" w:rsidP="007956E5">
      <w:pPr>
        <w:pStyle w:val="a5"/>
        <w:rPr>
          <w:color w:val="333333"/>
          <w:sz w:val="20"/>
          <w:szCs w:val="20"/>
        </w:rPr>
      </w:pPr>
      <w:r w:rsidRPr="007956E5">
        <w:rPr>
          <w:color w:val="333333"/>
          <w:sz w:val="20"/>
          <w:szCs w:val="20"/>
        </w:rPr>
        <w:t>2.2. При продажу основних засобів юридичними особами-платниками єдиного податку дохід визначається як сума коштів, отриманих від продажу таких основних засобів.</w:t>
      </w:r>
    </w:p>
    <w:p w:rsidR="00C8571A" w:rsidRPr="007956E5" w:rsidRDefault="00C8571A" w:rsidP="007956E5">
      <w:pPr>
        <w:pStyle w:val="a5"/>
        <w:rPr>
          <w:color w:val="333333"/>
          <w:sz w:val="20"/>
          <w:szCs w:val="20"/>
        </w:rPr>
      </w:pPr>
      <w:r w:rsidRPr="007956E5">
        <w:rPr>
          <w:color w:val="333333"/>
          <w:sz w:val="20"/>
          <w:szCs w:val="20"/>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C8571A" w:rsidRPr="007956E5" w:rsidRDefault="00C8571A" w:rsidP="007956E5">
      <w:pPr>
        <w:pStyle w:val="a5"/>
        <w:rPr>
          <w:color w:val="333333"/>
          <w:sz w:val="20"/>
          <w:szCs w:val="20"/>
        </w:rPr>
      </w:pPr>
      <w:r w:rsidRPr="007956E5">
        <w:rPr>
          <w:color w:val="333333"/>
          <w:sz w:val="20"/>
          <w:szCs w:val="20"/>
        </w:rPr>
        <w:t>2.3. До суми доходу платника єдиного податку включається вартість безоплатно отриманих протягом звітного періоду товарів (робіт, послуг).</w:t>
      </w:r>
    </w:p>
    <w:p w:rsidR="00C8571A" w:rsidRPr="007956E5" w:rsidRDefault="00C8571A" w:rsidP="007956E5">
      <w:pPr>
        <w:pStyle w:val="a5"/>
        <w:rPr>
          <w:color w:val="333333"/>
          <w:sz w:val="20"/>
          <w:szCs w:val="20"/>
        </w:rPr>
      </w:pPr>
      <w:r w:rsidRPr="007956E5">
        <w:rPr>
          <w:color w:val="333333"/>
          <w:sz w:val="20"/>
          <w:szCs w:val="20"/>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C8571A" w:rsidRPr="007956E5" w:rsidRDefault="00C8571A" w:rsidP="007956E5">
      <w:pPr>
        <w:pStyle w:val="a5"/>
        <w:rPr>
          <w:color w:val="333333"/>
          <w:sz w:val="20"/>
          <w:szCs w:val="20"/>
        </w:rPr>
      </w:pPr>
      <w:r w:rsidRPr="007956E5">
        <w:rPr>
          <w:color w:val="333333"/>
          <w:sz w:val="20"/>
          <w:szCs w:val="20"/>
        </w:rPr>
        <w:t>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C8571A" w:rsidRPr="007956E5" w:rsidRDefault="00C8571A" w:rsidP="007956E5">
      <w:pPr>
        <w:pStyle w:val="a5"/>
        <w:rPr>
          <w:color w:val="333333"/>
          <w:sz w:val="20"/>
          <w:szCs w:val="20"/>
        </w:rPr>
      </w:pPr>
      <w:r w:rsidRPr="007956E5">
        <w:rPr>
          <w:color w:val="333333"/>
          <w:sz w:val="20"/>
          <w:szCs w:val="20"/>
        </w:rPr>
        <w:t>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C8571A" w:rsidRPr="007956E5" w:rsidRDefault="00C8571A" w:rsidP="007956E5">
      <w:pPr>
        <w:pStyle w:val="a5"/>
        <w:rPr>
          <w:color w:val="333333"/>
          <w:sz w:val="20"/>
          <w:szCs w:val="20"/>
        </w:rPr>
      </w:pPr>
      <w:r w:rsidRPr="007956E5">
        <w:rPr>
          <w:color w:val="333333"/>
          <w:sz w:val="20"/>
          <w:szCs w:val="20"/>
        </w:rPr>
        <w:t xml:space="preserve">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p>
    <w:p w:rsidR="00C8571A" w:rsidRPr="007956E5" w:rsidRDefault="00C8571A" w:rsidP="007956E5">
      <w:pPr>
        <w:pStyle w:val="a5"/>
        <w:rPr>
          <w:color w:val="333333"/>
          <w:sz w:val="20"/>
          <w:szCs w:val="20"/>
        </w:rPr>
      </w:pPr>
      <w:r w:rsidRPr="007956E5">
        <w:rPr>
          <w:color w:val="333333"/>
          <w:sz w:val="20"/>
          <w:szCs w:val="20"/>
        </w:rPr>
        <w:t>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C8571A" w:rsidRPr="007956E5" w:rsidRDefault="00C8571A" w:rsidP="007956E5">
      <w:pPr>
        <w:pStyle w:val="a5"/>
        <w:rPr>
          <w:color w:val="333333"/>
          <w:sz w:val="20"/>
          <w:szCs w:val="20"/>
        </w:rPr>
      </w:pPr>
      <w:r w:rsidRPr="007956E5">
        <w:rPr>
          <w:color w:val="333333"/>
          <w:sz w:val="20"/>
          <w:szCs w:val="20"/>
        </w:rPr>
        <w:t>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C8571A" w:rsidRPr="007956E5" w:rsidRDefault="00C8571A" w:rsidP="007956E5">
      <w:pPr>
        <w:pStyle w:val="a5"/>
        <w:rPr>
          <w:color w:val="333333"/>
          <w:sz w:val="20"/>
          <w:szCs w:val="20"/>
        </w:rPr>
      </w:pPr>
      <w:r w:rsidRPr="007956E5">
        <w:rPr>
          <w:color w:val="333333"/>
          <w:sz w:val="20"/>
          <w:szCs w:val="20"/>
        </w:rPr>
        <w:lastRenderedPageBreak/>
        <w:t>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C8571A" w:rsidRPr="007956E5" w:rsidRDefault="00C8571A" w:rsidP="007956E5">
      <w:pPr>
        <w:pStyle w:val="a5"/>
        <w:rPr>
          <w:color w:val="333333"/>
          <w:sz w:val="20"/>
          <w:szCs w:val="20"/>
        </w:rPr>
      </w:pPr>
      <w:r w:rsidRPr="007956E5">
        <w:rPr>
          <w:color w:val="333333"/>
          <w:sz w:val="20"/>
          <w:szCs w:val="20"/>
        </w:rPr>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C8571A" w:rsidRPr="007956E5" w:rsidRDefault="00C8571A" w:rsidP="007956E5">
      <w:pPr>
        <w:pStyle w:val="a5"/>
        <w:rPr>
          <w:color w:val="333333"/>
          <w:sz w:val="20"/>
          <w:szCs w:val="20"/>
        </w:rPr>
      </w:pPr>
      <w:r w:rsidRPr="007956E5">
        <w:rPr>
          <w:color w:val="333333"/>
          <w:sz w:val="20"/>
          <w:szCs w:val="20"/>
        </w:rPr>
        <w:t>2.11. До складу доходу, визначеного пунктом 2 цього Положення, не включаються:</w:t>
      </w:r>
    </w:p>
    <w:p w:rsidR="00C8571A" w:rsidRPr="007956E5" w:rsidRDefault="00C8571A" w:rsidP="007956E5">
      <w:pPr>
        <w:pStyle w:val="a5"/>
        <w:rPr>
          <w:color w:val="333333"/>
          <w:sz w:val="20"/>
          <w:szCs w:val="20"/>
        </w:rPr>
      </w:pPr>
      <w:r w:rsidRPr="007956E5">
        <w:rPr>
          <w:color w:val="333333"/>
          <w:sz w:val="20"/>
          <w:szCs w:val="20"/>
        </w:rPr>
        <w:t>суми податку на додану вартість;</w:t>
      </w:r>
    </w:p>
    <w:p w:rsidR="00C8571A" w:rsidRPr="007956E5" w:rsidRDefault="00C8571A" w:rsidP="007956E5">
      <w:pPr>
        <w:pStyle w:val="a5"/>
        <w:rPr>
          <w:color w:val="333333"/>
          <w:sz w:val="20"/>
          <w:szCs w:val="20"/>
        </w:rPr>
      </w:pPr>
      <w:r w:rsidRPr="007956E5">
        <w:rPr>
          <w:color w:val="333333"/>
          <w:sz w:val="20"/>
          <w:szCs w:val="20"/>
        </w:rPr>
        <w:t>суми коштів, отриманих за внутрішніми розрахунками між структурними підрозділами платника єдиного податку;</w:t>
      </w:r>
    </w:p>
    <w:p w:rsidR="00C8571A" w:rsidRPr="007956E5" w:rsidRDefault="00C8571A" w:rsidP="007956E5">
      <w:pPr>
        <w:pStyle w:val="a5"/>
        <w:rPr>
          <w:color w:val="333333"/>
          <w:sz w:val="20"/>
          <w:szCs w:val="20"/>
        </w:rPr>
      </w:pPr>
      <w:r w:rsidRPr="007956E5">
        <w:rPr>
          <w:color w:val="333333"/>
          <w:sz w:val="20"/>
          <w:szCs w:val="20"/>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C8571A" w:rsidRPr="007956E5" w:rsidRDefault="00C8571A" w:rsidP="007956E5">
      <w:pPr>
        <w:pStyle w:val="a5"/>
        <w:rPr>
          <w:color w:val="333333"/>
          <w:sz w:val="20"/>
          <w:szCs w:val="20"/>
        </w:rPr>
      </w:pPr>
      <w:r w:rsidRPr="007956E5">
        <w:rPr>
          <w:color w:val="333333"/>
          <w:sz w:val="20"/>
          <w:szCs w:val="20"/>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C8571A" w:rsidRPr="007956E5" w:rsidRDefault="00C8571A" w:rsidP="007956E5">
      <w:pPr>
        <w:pStyle w:val="a5"/>
        <w:rPr>
          <w:color w:val="333333"/>
          <w:sz w:val="20"/>
          <w:szCs w:val="20"/>
        </w:rPr>
      </w:pPr>
      <w:r w:rsidRPr="007956E5">
        <w:rPr>
          <w:color w:val="333333"/>
          <w:sz w:val="20"/>
          <w:szCs w:val="20"/>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C8571A" w:rsidRPr="007956E5" w:rsidRDefault="00C8571A" w:rsidP="007956E5">
      <w:pPr>
        <w:pStyle w:val="a5"/>
        <w:rPr>
          <w:color w:val="333333"/>
          <w:sz w:val="20"/>
          <w:szCs w:val="20"/>
        </w:rPr>
      </w:pPr>
      <w:r w:rsidRPr="007956E5">
        <w:rPr>
          <w:color w:val="333333"/>
          <w:sz w:val="20"/>
          <w:szCs w:val="20"/>
        </w:rPr>
        <w:t>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особи-підприємця;</w:t>
      </w:r>
    </w:p>
    <w:p w:rsidR="00C8571A" w:rsidRPr="007956E5" w:rsidRDefault="00C8571A" w:rsidP="007956E5">
      <w:pPr>
        <w:pStyle w:val="a5"/>
        <w:rPr>
          <w:color w:val="333333"/>
          <w:sz w:val="20"/>
          <w:szCs w:val="20"/>
        </w:rPr>
      </w:pPr>
      <w:r w:rsidRPr="007956E5">
        <w:rPr>
          <w:color w:val="333333"/>
          <w:sz w:val="20"/>
          <w:szCs w:val="20"/>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C8571A" w:rsidRPr="007956E5" w:rsidRDefault="00C8571A" w:rsidP="007956E5">
      <w:pPr>
        <w:pStyle w:val="a5"/>
        <w:rPr>
          <w:color w:val="333333"/>
          <w:sz w:val="20"/>
          <w:szCs w:val="20"/>
        </w:rPr>
      </w:pPr>
      <w:r w:rsidRPr="007956E5">
        <w:rPr>
          <w:color w:val="333333"/>
          <w:sz w:val="20"/>
          <w:szCs w:val="20"/>
        </w:rPr>
        <w:t>суми коштів та вартість майна, внесені засновниками або учасниками платника єдиного податку до статутного капіталу такого платника;</w:t>
      </w:r>
    </w:p>
    <w:p w:rsidR="00C8571A" w:rsidRPr="007956E5" w:rsidRDefault="00C8571A" w:rsidP="007956E5">
      <w:pPr>
        <w:pStyle w:val="a5"/>
        <w:rPr>
          <w:color w:val="333333"/>
          <w:sz w:val="20"/>
          <w:szCs w:val="20"/>
        </w:rPr>
      </w:pPr>
      <w:r w:rsidRPr="007956E5">
        <w:rPr>
          <w:color w:val="333333"/>
          <w:sz w:val="20"/>
          <w:szCs w:val="20"/>
        </w:rPr>
        <w:t>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C8571A" w:rsidRDefault="00C8571A" w:rsidP="007956E5">
      <w:pPr>
        <w:pStyle w:val="a5"/>
        <w:rPr>
          <w:color w:val="333333"/>
          <w:sz w:val="20"/>
          <w:szCs w:val="20"/>
          <w:lang w:val="ru-RU"/>
        </w:rPr>
      </w:pPr>
      <w:r w:rsidRPr="007956E5">
        <w:rPr>
          <w:color w:val="333333"/>
          <w:sz w:val="20"/>
          <w:szCs w:val="20"/>
        </w:rPr>
        <w:t>дивіденди, отримані платником єдиного податку-юридичною  особою від інших платників податків, оподатковані в порядку, визначен</w:t>
      </w:r>
      <w:r w:rsidR="00F90EA1">
        <w:rPr>
          <w:color w:val="333333"/>
          <w:sz w:val="20"/>
          <w:szCs w:val="20"/>
        </w:rPr>
        <w:t>ому Податковим кодексом України</w:t>
      </w:r>
      <w:r w:rsidR="00F90EA1">
        <w:rPr>
          <w:color w:val="333333"/>
          <w:sz w:val="20"/>
          <w:szCs w:val="20"/>
          <w:lang w:val="ru-RU"/>
        </w:rPr>
        <w:t>;</w:t>
      </w:r>
    </w:p>
    <w:p w:rsidR="00F90EA1" w:rsidRPr="00F90EA1" w:rsidRDefault="00F90EA1" w:rsidP="00F90EA1">
      <w:pPr>
        <w:pStyle w:val="a5"/>
        <w:rPr>
          <w:color w:val="333333"/>
          <w:sz w:val="20"/>
          <w:szCs w:val="20"/>
        </w:rPr>
      </w:pPr>
      <w:r w:rsidRPr="00F90EA1">
        <w:rPr>
          <w:color w:val="333333"/>
          <w:sz w:val="20"/>
          <w:szCs w:val="20"/>
        </w:rPr>
        <w:t>безоплатно надані (передані) особою, уповноваженою на здійснення закупівель у сфері охорони здоров’я, лікарських засобів, медичних виробів та допоміжних засобів до них, на користь суб’єктів господарювання, які мають ліцензію на провадження господарської діяльності з медичної практики для виконання програм та здійснення централізованих заходів з охорони здоров’я, за умови якщо:</w:t>
      </w:r>
    </w:p>
    <w:p w:rsidR="00F90EA1" w:rsidRPr="00F90EA1" w:rsidRDefault="00F90EA1" w:rsidP="00F90EA1">
      <w:pPr>
        <w:pStyle w:val="a5"/>
        <w:rPr>
          <w:color w:val="333333"/>
          <w:sz w:val="20"/>
          <w:szCs w:val="20"/>
        </w:rPr>
      </w:pPr>
      <w:bookmarkStart w:id="2" w:name="n16213"/>
      <w:bookmarkEnd w:id="2"/>
      <w:r w:rsidRPr="00F90EA1">
        <w:rPr>
          <w:color w:val="333333"/>
          <w:sz w:val="20"/>
          <w:szCs w:val="20"/>
        </w:rPr>
        <w:t xml:space="preserve">1) такі товари на день укладення договору про їх закупівлю були включені до Переліку лікарських засобів, медичних виробів та допоміжних засобів до них, що </w:t>
      </w:r>
      <w:proofErr w:type="spellStart"/>
      <w:r w:rsidRPr="00F90EA1">
        <w:rPr>
          <w:color w:val="333333"/>
          <w:sz w:val="20"/>
          <w:szCs w:val="20"/>
        </w:rPr>
        <w:t>закуповуються</w:t>
      </w:r>
      <w:proofErr w:type="spellEnd"/>
      <w:r w:rsidRPr="00F90EA1">
        <w:rPr>
          <w:color w:val="333333"/>
          <w:sz w:val="20"/>
          <w:szCs w:val="20"/>
        </w:rPr>
        <w:t xml:space="preserve"> за кошти державного бюджету для виконання програм та здійснення централізованих заходів з охорони здоров’я, затвердженого Кабінетом Міністрів України, та</w:t>
      </w:r>
    </w:p>
    <w:p w:rsidR="00F90EA1" w:rsidRPr="00F90EA1" w:rsidRDefault="00F90EA1" w:rsidP="00F90EA1">
      <w:pPr>
        <w:pStyle w:val="a5"/>
        <w:rPr>
          <w:color w:val="333333"/>
          <w:sz w:val="20"/>
          <w:szCs w:val="20"/>
        </w:rPr>
      </w:pPr>
      <w:bookmarkStart w:id="3" w:name="n16214"/>
      <w:bookmarkEnd w:id="3"/>
      <w:r w:rsidRPr="00F90EA1">
        <w:rPr>
          <w:color w:val="333333"/>
          <w:sz w:val="20"/>
          <w:szCs w:val="20"/>
        </w:rPr>
        <w:t>2) такі товари були придбані особою, уповноваженою на здійснення закупівель у сфері охорони здоров’я, за рахунок коштів державного бюджету, передбачених для виконання програм та здійснення централізованих заходів з охорони здоров’я або за кошти грантів (</w:t>
      </w:r>
      <w:proofErr w:type="spellStart"/>
      <w:r w:rsidRPr="00F90EA1">
        <w:rPr>
          <w:color w:val="333333"/>
          <w:sz w:val="20"/>
          <w:szCs w:val="20"/>
        </w:rPr>
        <w:t>субгрантів</w:t>
      </w:r>
      <w:proofErr w:type="spellEnd"/>
      <w:r w:rsidRPr="00F90EA1">
        <w:rPr>
          <w:color w:val="333333"/>
          <w:sz w:val="20"/>
          <w:szCs w:val="20"/>
        </w:rPr>
        <w:t xml:space="preserve">) для виконання програм Глобального фонду для боротьби із </w:t>
      </w:r>
      <w:proofErr w:type="spellStart"/>
      <w:r w:rsidRPr="00F90EA1">
        <w:rPr>
          <w:color w:val="333333"/>
          <w:sz w:val="20"/>
          <w:szCs w:val="20"/>
        </w:rPr>
        <w:t>СНІДом</w:t>
      </w:r>
      <w:proofErr w:type="spellEnd"/>
      <w:r w:rsidRPr="00F90EA1">
        <w:rPr>
          <w:color w:val="333333"/>
          <w:sz w:val="20"/>
          <w:szCs w:val="20"/>
        </w:rPr>
        <w:t>, туберкульозом та малярією в Україні відповідно до закону.</w:t>
      </w:r>
    </w:p>
    <w:p w:rsidR="00F90EA1" w:rsidRDefault="00F90EA1" w:rsidP="007956E5">
      <w:pPr>
        <w:pStyle w:val="a5"/>
        <w:rPr>
          <w:color w:val="333333"/>
          <w:sz w:val="20"/>
          <w:szCs w:val="20"/>
          <w:lang w:val="ru-RU"/>
        </w:rPr>
      </w:pPr>
      <w:bookmarkStart w:id="4" w:name="n16215"/>
      <w:bookmarkEnd w:id="4"/>
      <w:r w:rsidRPr="00F90EA1">
        <w:rPr>
          <w:color w:val="333333"/>
          <w:sz w:val="20"/>
          <w:szCs w:val="20"/>
        </w:rPr>
        <w:t>У разі нецільового використання лікарських засобів, медичних виробів та допоміжних засобів до них платник податку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w:t>
      </w:r>
      <w:hyperlink r:id="rId8" w:anchor="n7101" w:history="1">
        <w:r w:rsidRPr="00F90EA1">
          <w:rPr>
            <w:color w:val="333333"/>
            <w:sz w:val="20"/>
            <w:szCs w:val="20"/>
          </w:rPr>
          <w:t>пунктом 293.5</w:t>
        </w:r>
      </w:hyperlink>
      <w:r w:rsidRPr="00F90EA1">
        <w:rPr>
          <w:color w:val="333333"/>
          <w:sz w:val="20"/>
          <w:szCs w:val="20"/>
        </w:rPr>
        <w:t xml:space="preserve"> статті 293 </w:t>
      </w:r>
      <w:proofErr w:type="spellStart"/>
      <w:r>
        <w:rPr>
          <w:color w:val="333333"/>
          <w:sz w:val="20"/>
          <w:szCs w:val="20"/>
          <w:lang w:val="ru-RU"/>
        </w:rPr>
        <w:t>Податкового</w:t>
      </w:r>
      <w:proofErr w:type="spellEnd"/>
      <w:r>
        <w:rPr>
          <w:color w:val="333333"/>
          <w:sz w:val="20"/>
          <w:szCs w:val="20"/>
        </w:rPr>
        <w:t xml:space="preserve"> Кодексу</w:t>
      </w:r>
      <w:r w:rsidR="00B876A6">
        <w:rPr>
          <w:color w:val="333333"/>
          <w:sz w:val="20"/>
          <w:szCs w:val="20"/>
          <w:lang w:val="ru-RU"/>
        </w:rPr>
        <w:t>;</w:t>
      </w:r>
    </w:p>
    <w:p w:rsidR="00B876A6" w:rsidRPr="00B876A6" w:rsidRDefault="00B876A6" w:rsidP="00B876A6">
      <w:pPr>
        <w:pStyle w:val="a5"/>
        <w:rPr>
          <w:color w:val="333333"/>
          <w:sz w:val="20"/>
          <w:szCs w:val="20"/>
        </w:rPr>
      </w:pPr>
      <w:r w:rsidRPr="00B876A6">
        <w:rPr>
          <w:color w:val="333333"/>
          <w:sz w:val="20"/>
          <w:szCs w:val="20"/>
        </w:rPr>
        <w:t>суми коштів та вартість майна, отриманих платником податку - юридичною особою у вигляді бюджетного гранту, за умови його цільового використання.</w:t>
      </w:r>
    </w:p>
    <w:p w:rsidR="00B876A6" w:rsidRPr="00B876A6" w:rsidRDefault="00B876A6" w:rsidP="00B876A6">
      <w:pPr>
        <w:pStyle w:val="a5"/>
        <w:rPr>
          <w:color w:val="333333"/>
          <w:sz w:val="20"/>
          <w:szCs w:val="20"/>
        </w:rPr>
      </w:pPr>
      <w:bookmarkStart w:id="5" w:name="n18193"/>
      <w:bookmarkEnd w:id="5"/>
      <w:r w:rsidRPr="00B876A6">
        <w:rPr>
          <w:color w:val="333333"/>
          <w:sz w:val="20"/>
          <w:szCs w:val="20"/>
        </w:rPr>
        <w:t>У разі нецільового використання наданого бюджетного гранту платник податку - юридична особа зобов’язаний збільшити податкові зобов’язання за наслідками податкового періоду, на який припадає таке порушення, на суму єдиного податку за ставкою, передбаченою </w:t>
      </w:r>
      <w:hyperlink r:id="rId9" w:anchor="n7101" w:history="1">
        <w:r w:rsidRPr="00B876A6">
          <w:rPr>
            <w:color w:val="333333"/>
            <w:sz w:val="20"/>
            <w:szCs w:val="20"/>
          </w:rPr>
          <w:t>пунктом 293.5</w:t>
        </w:r>
      </w:hyperlink>
      <w:r w:rsidRPr="00B876A6">
        <w:rPr>
          <w:color w:val="333333"/>
          <w:sz w:val="20"/>
          <w:szCs w:val="20"/>
        </w:rPr>
        <w:t xml:space="preserve"> статті 293 </w:t>
      </w:r>
      <w:r>
        <w:rPr>
          <w:color w:val="333333"/>
          <w:sz w:val="20"/>
          <w:szCs w:val="20"/>
        </w:rPr>
        <w:t>Податкового</w:t>
      </w:r>
      <w:r w:rsidRPr="00B876A6">
        <w:rPr>
          <w:color w:val="333333"/>
          <w:sz w:val="20"/>
          <w:szCs w:val="20"/>
        </w:rPr>
        <w:t xml:space="preserve"> Кодексу.</w:t>
      </w:r>
    </w:p>
    <w:p w:rsidR="00C8571A" w:rsidRPr="007956E5" w:rsidRDefault="00C8571A" w:rsidP="007956E5">
      <w:pPr>
        <w:pStyle w:val="a5"/>
        <w:rPr>
          <w:color w:val="333333"/>
          <w:sz w:val="20"/>
          <w:szCs w:val="20"/>
        </w:rPr>
      </w:pPr>
      <w:r w:rsidRPr="007956E5">
        <w:rPr>
          <w:color w:val="333333"/>
          <w:sz w:val="20"/>
          <w:szCs w:val="20"/>
        </w:rPr>
        <w:t xml:space="preserve">2.12. Дохід визначається на підставі даних обліку, який ведеться відповідно до пункту 6 цього Положення. </w:t>
      </w:r>
    </w:p>
    <w:p w:rsidR="00C8571A" w:rsidRPr="007956E5" w:rsidRDefault="00C8571A" w:rsidP="007956E5">
      <w:pPr>
        <w:pStyle w:val="a5"/>
        <w:rPr>
          <w:color w:val="333333"/>
          <w:sz w:val="20"/>
          <w:szCs w:val="20"/>
        </w:rPr>
      </w:pPr>
      <w:r w:rsidRPr="007956E5">
        <w:rPr>
          <w:color w:val="333333"/>
          <w:sz w:val="20"/>
          <w:szCs w:val="20"/>
        </w:rPr>
        <w:t>2.13.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C8571A" w:rsidRPr="007956E5" w:rsidRDefault="00C8571A" w:rsidP="007956E5">
      <w:pPr>
        <w:pStyle w:val="a5"/>
        <w:rPr>
          <w:color w:val="333333"/>
          <w:sz w:val="20"/>
          <w:szCs w:val="20"/>
        </w:rPr>
      </w:pPr>
      <w:r w:rsidRPr="007956E5">
        <w:rPr>
          <w:color w:val="333333"/>
          <w:sz w:val="20"/>
          <w:szCs w:val="20"/>
        </w:rPr>
        <w:t xml:space="preserve">2.14.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w:t>
      </w:r>
      <w:r w:rsidRPr="007956E5">
        <w:rPr>
          <w:color w:val="333333"/>
          <w:sz w:val="20"/>
          <w:szCs w:val="20"/>
        </w:rPr>
        <w:lastRenderedPageBreak/>
        <w:t>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C8571A" w:rsidRPr="007956E5" w:rsidRDefault="00C8571A" w:rsidP="007956E5">
      <w:pPr>
        <w:pStyle w:val="a5"/>
        <w:rPr>
          <w:color w:val="333333"/>
          <w:sz w:val="20"/>
          <w:szCs w:val="20"/>
        </w:rPr>
      </w:pPr>
      <w:r w:rsidRPr="007956E5">
        <w:rPr>
          <w:color w:val="333333"/>
          <w:sz w:val="20"/>
          <w:szCs w:val="20"/>
        </w:rPr>
        <w:t xml:space="preserve">2.15. Право на застосування спрощеної системи оподаткування в наступному календарному році мають платники єдиного податку за умови </w:t>
      </w:r>
      <w:proofErr w:type="spellStart"/>
      <w:r w:rsidRPr="007956E5">
        <w:rPr>
          <w:color w:val="333333"/>
          <w:sz w:val="20"/>
          <w:szCs w:val="20"/>
        </w:rPr>
        <w:t>неперевищення</w:t>
      </w:r>
      <w:proofErr w:type="spellEnd"/>
      <w:r w:rsidRPr="007956E5">
        <w:rPr>
          <w:color w:val="333333"/>
          <w:sz w:val="20"/>
          <w:szCs w:val="20"/>
        </w:rPr>
        <w:t xml:space="preserve"> протягом календарного року обсягу доходу, встановленого для відповідної групи платників єдиного податку.</w:t>
      </w:r>
    </w:p>
    <w:p w:rsidR="00C8571A" w:rsidRPr="007956E5" w:rsidRDefault="00C8571A" w:rsidP="007956E5">
      <w:pPr>
        <w:pStyle w:val="a5"/>
        <w:rPr>
          <w:color w:val="333333"/>
          <w:sz w:val="20"/>
          <w:szCs w:val="20"/>
        </w:rPr>
      </w:pPr>
      <w:r w:rsidRPr="007956E5">
        <w:rPr>
          <w:color w:val="333333"/>
          <w:sz w:val="20"/>
          <w:szCs w:val="20"/>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sidRPr="007956E5">
        <w:rPr>
          <w:color w:val="333333"/>
          <w:sz w:val="20"/>
          <w:szCs w:val="20"/>
        </w:rPr>
        <w:t>неперевищення</w:t>
      </w:r>
      <w:proofErr w:type="spellEnd"/>
      <w:r w:rsidRPr="007956E5">
        <w:rPr>
          <w:color w:val="333333"/>
          <w:sz w:val="20"/>
          <w:szCs w:val="20"/>
        </w:rPr>
        <w:t xml:space="preserve"> ними протягом календарного року обсягу доходу, встановленого підпунктом 3) пункту 1.3. цього Положення.</w:t>
      </w:r>
    </w:p>
    <w:p w:rsidR="00C8571A" w:rsidRPr="007956E5" w:rsidRDefault="00C8571A" w:rsidP="007956E5">
      <w:pPr>
        <w:pStyle w:val="a5"/>
        <w:rPr>
          <w:color w:val="333333"/>
          <w:sz w:val="20"/>
          <w:szCs w:val="20"/>
        </w:rPr>
      </w:pPr>
    </w:p>
    <w:p w:rsidR="00C8571A" w:rsidRPr="007956E5" w:rsidRDefault="00C8571A" w:rsidP="007956E5">
      <w:pPr>
        <w:pStyle w:val="a5"/>
        <w:rPr>
          <w:b/>
          <w:color w:val="333333"/>
          <w:sz w:val="20"/>
          <w:szCs w:val="20"/>
        </w:rPr>
      </w:pPr>
      <w:r w:rsidRPr="007956E5">
        <w:rPr>
          <w:b/>
          <w:color w:val="333333"/>
          <w:sz w:val="20"/>
          <w:szCs w:val="20"/>
        </w:rPr>
        <w:t>3. Ставки податку</w:t>
      </w:r>
    </w:p>
    <w:p w:rsidR="00C8571A" w:rsidRPr="007956E5" w:rsidRDefault="00C8571A" w:rsidP="007956E5">
      <w:pPr>
        <w:pStyle w:val="a5"/>
        <w:rPr>
          <w:color w:val="333333"/>
          <w:sz w:val="20"/>
          <w:szCs w:val="20"/>
        </w:rPr>
      </w:pPr>
      <w:r w:rsidRPr="007956E5">
        <w:rPr>
          <w:color w:val="333333"/>
          <w:sz w:val="20"/>
          <w:szCs w:val="20"/>
        </w:rPr>
        <w:t>3.1. Ставки єдиного податку для платників першої групи встановлюються у межах до 10% від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межах до 20% від розміру мінімальної заробітної плати, встановленої законом на 1 січня податкового (звітного) року (далі – мі</w:t>
      </w:r>
      <w:r w:rsidR="003A2F32" w:rsidRPr="007956E5">
        <w:rPr>
          <w:color w:val="333333"/>
          <w:sz w:val="20"/>
          <w:szCs w:val="20"/>
        </w:rPr>
        <w:t>німальна заробітна плата)</w:t>
      </w:r>
      <w:r w:rsidRPr="007956E5">
        <w:rPr>
          <w:color w:val="333333"/>
          <w:sz w:val="20"/>
          <w:szCs w:val="20"/>
        </w:rPr>
        <w:t>.</w:t>
      </w:r>
    </w:p>
    <w:p w:rsidR="00C8571A" w:rsidRPr="00A853F5" w:rsidRDefault="00C8571A" w:rsidP="007956E5">
      <w:pPr>
        <w:pStyle w:val="a5"/>
        <w:rPr>
          <w:color w:val="333333"/>
          <w:sz w:val="20"/>
          <w:szCs w:val="20"/>
        </w:rPr>
      </w:pPr>
      <w:r w:rsidRPr="007956E5">
        <w:rPr>
          <w:color w:val="333333"/>
          <w:sz w:val="20"/>
          <w:szCs w:val="20"/>
        </w:rPr>
        <w:t xml:space="preserve">3.2. </w:t>
      </w:r>
      <w:r w:rsidRPr="00A853F5">
        <w:rPr>
          <w:color w:val="333333"/>
          <w:sz w:val="20"/>
          <w:szCs w:val="20"/>
        </w:rPr>
        <w:t>Установити ставки єдиного податку для платників першої групи в залежності від виду господарської діяльності, з розрахунку на календарний місяць згідно з Додатком 1 до цього Положення.</w:t>
      </w:r>
    </w:p>
    <w:p w:rsidR="00C8571A" w:rsidRPr="00A853F5" w:rsidRDefault="00C8571A" w:rsidP="007956E5">
      <w:pPr>
        <w:pStyle w:val="a5"/>
        <w:rPr>
          <w:color w:val="333333"/>
          <w:sz w:val="20"/>
          <w:szCs w:val="20"/>
        </w:rPr>
      </w:pPr>
      <w:r w:rsidRPr="00A853F5">
        <w:rPr>
          <w:color w:val="333333"/>
          <w:sz w:val="20"/>
          <w:szCs w:val="20"/>
        </w:rPr>
        <w:t>3.3. Установити ставки єдиного податку для платників другої групи в залежності від виду господарської діяльності, з розрахунку на календарний місяць згідно з Додатком 2 до цього Положення.</w:t>
      </w:r>
    </w:p>
    <w:p w:rsidR="00C8571A" w:rsidRPr="00A853F5" w:rsidRDefault="00C8571A" w:rsidP="007956E5">
      <w:pPr>
        <w:pStyle w:val="a5"/>
        <w:rPr>
          <w:color w:val="333333"/>
          <w:sz w:val="20"/>
          <w:szCs w:val="20"/>
        </w:rPr>
      </w:pPr>
      <w:r w:rsidRPr="00A853F5">
        <w:rPr>
          <w:color w:val="333333"/>
          <w:sz w:val="20"/>
          <w:szCs w:val="20"/>
        </w:rPr>
        <w:t>3.</w:t>
      </w:r>
      <w:r w:rsidR="007C4F68" w:rsidRPr="00A853F5">
        <w:rPr>
          <w:color w:val="333333"/>
          <w:sz w:val="20"/>
          <w:szCs w:val="20"/>
          <w:lang w:val="ru-RU"/>
        </w:rPr>
        <w:t>4</w:t>
      </w:r>
      <w:r w:rsidRPr="00A853F5">
        <w:rPr>
          <w:color w:val="333333"/>
          <w:sz w:val="20"/>
          <w:szCs w:val="20"/>
        </w:rPr>
        <w:t xml:space="preserve">. Ставка єдиного податку встановлюється для платників єдиного податку першої - </w:t>
      </w:r>
      <w:r w:rsidR="001B3123" w:rsidRPr="00A853F5">
        <w:rPr>
          <w:color w:val="333333"/>
          <w:sz w:val="20"/>
          <w:szCs w:val="20"/>
        </w:rPr>
        <w:t>друг</w:t>
      </w:r>
      <w:r w:rsidRPr="00A853F5">
        <w:rPr>
          <w:color w:val="333333"/>
          <w:sz w:val="20"/>
          <w:szCs w:val="20"/>
        </w:rPr>
        <w:t>ої групи (фізичні особи-підприємці) у розмірі 15%:</w:t>
      </w:r>
    </w:p>
    <w:p w:rsidR="00C8571A" w:rsidRPr="00A853F5" w:rsidRDefault="00C8571A" w:rsidP="007956E5">
      <w:pPr>
        <w:pStyle w:val="a5"/>
        <w:rPr>
          <w:color w:val="333333"/>
          <w:sz w:val="20"/>
          <w:szCs w:val="20"/>
        </w:rPr>
      </w:pPr>
      <w:r w:rsidRPr="00A853F5">
        <w:rPr>
          <w:color w:val="333333"/>
          <w:sz w:val="20"/>
          <w:szCs w:val="20"/>
        </w:rPr>
        <w:t>до суми перевищення обсягу доходу, визначеного у підпунктах 1), 2) і 3) пункту 1.3. цього Положення;</w:t>
      </w:r>
    </w:p>
    <w:p w:rsidR="00C8571A" w:rsidRPr="00A853F5" w:rsidRDefault="00C8571A" w:rsidP="007956E5">
      <w:pPr>
        <w:pStyle w:val="a5"/>
        <w:rPr>
          <w:color w:val="333333"/>
          <w:sz w:val="20"/>
          <w:szCs w:val="20"/>
        </w:rPr>
      </w:pPr>
      <w:r w:rsidRPr="00A853F5">
        <w:rPr>
          <w:color w:val="333333"/>
          <w:sz w:val="20"/>
          <w:szCs w:val="20"/>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C8571A" w:rsidRPr="00A853F5" w:rsidRDefault="00C8571A" w:rsidP="007956E5">
      <w:pPr>
        <w:pStyle w:val="a5"/>
        <w:rPr>
          <w:color w:val="333333"/>
          <w:sz w:val="20"/>
          <w:szCs w:val="20"/>
        </w:rPr>
      </w:pPr>
      <w:r w:rsidRPr="00A853F5">
        <w:rPr>
          <w:color w:val="333333"/>
          <w:sz w:val="20"/>
          <w:szCs w:val="20"/>
        </w:rPr>
        <w:t>до доходу, отриманого при застосуванні іншого способу розрахунків, ніж зазначений у цьому Положенні;</w:t>
      </w:r>
    </w:p>
    <w:p w:rsidR="00C8571A" w:rsidRPr="00A853F5" w:rsidRDefault="00C8571A" w:rsidP="007956E5">
      <w:pPr>
        <w:pStyle w:val="a5"/>
        <w:rPr>
          <w:color w:val="333333"/>
          <w:sz w:val="20"/>
          <w:szCs w:val="20"/>
        </w:rPr>
      </w:pPr>
      <w:r w:rsidRPr="00A853F5">
        <w:rPr>
          <w:color w:val="333333"/>
          <w:sz w:val="20"/>
          <w:szCs w:val="20"/>
        </w:rPr>
        <w:t>до доходу, отриманого від здійснення видів діяльності, які не дають права застосовувати спрощену систему оподаткування;</w:t>
      </w:r>
    </w:p>
    <w:p w:rsidR="00C8571A" w:rsidRPr="007956E5" w:rsidRDefault="00C8571A" w:rsidP="007956E5">
      <w:pPr>
        <w:pStyle w:val="a5"/>
        <w:rPr>
          <w:color w:val="333333"/>
          <w:sz w:val="20"/>
          <w:szCs w:val="20"/>
        </w:rPr>
      </w:pPr>
      <w:r w:rsidRPr="00A853F5">
        <w:rPr>
          <w:color w:val="333333"/>
          <w:sz w:val="20"/>
          <w:szCs w:val="20"/>
        </w:rPr>
        <w:t>до доходу, отриманого платниками першої або другої групи від провадження діяльності, яка не передбачена у підпунктах 1) або 2) пункту 1.3. цього Положення відповідно.</w:t>
      </w:r>
    </w:p>
    <w:p w:rsidR="00C8571A" w:rsidRPr="007956E5" w:rsidRDefault="00C8571A" w:rsidP="007956E5">
      <w:pPr>
        <w:pStyle w:val="a5"/>
        <w:rPr>
          <w:color w:val="333333"/>
          <w:sz w:val="20"/>
          <w:szCs w:val="20"/>
        </w:rPr>
      </w:pPr>
      <w:r w:rsidRPr="007956E5">
        <w:rPr>
          <w:color w:val="333333"/>
          <w:sz w:val="20"/>
          <w:szCs w:val="20"/>
        </w:rPr>
        <w:t>3.</w:t>
      </w:r>
      <w:r w:rsidR="007C4F68" w:rsidRPr="007956E5">
        <w:rPr>
          <w:color w:val="333333"/>
          <w:sz w:val="20"/>
          <w:szCs w:val="20"/>
          <w:lang w:val="ru-RU"/>
        </w:rPr>
        <w:t>5</w:t>
      </w:r>
      <w:r w:rsidRPr="007956E5">
        <w:rPr>
          <w:color w:val="333333"/>
          <w:sz w:val="20"/>
          <w:szCs w:val="20"/>
        </w:rPr>
        <w:t>.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8571A" w:rsidRPr="007956E5" w:rsidRDefault="007C4F68" w:rsidP="007956E5">
      <w:pPr>
        <w:pStyle w:val="a5"/>
        <w:rPr>
          <w:color w:val="333333"/>
          <w:sz w:val="20"/>
          <w:szCs w:val="20"/>
        </w:rPr>
      </w:pPr>
      <w:r w:rsidRPr="007956E5">
        <w:rPr>
          <w:color w:val="333333"/>
          <w:sz w:val="20"/>
          <w:szCs w:val="20"/>
        </w:rPr>
        <w:t>3.</w:t>
      </w:r>
      <w:r w:rsidRPr="007956E5">
        <w:rPr>
          <w:color w:val="333333"/>
          <w:sz w:val="20"/>
          <w:szCs w:val="20"/>
          <w:lang w:val="ru-RU"/>
        </w:rPr>
        <w:t>6</w:t>
      </w:r>
      <w:r w:rsidR="00C8571A" w:rsidRPr="007956E5">
        <w:rPr>
          <w:color w:val="333333"/>
          <w:sz w:val="20"/>
          <w:szCs w:val="20"/>
        </w:rPr>
        <w:t>. Ставк</w:t>
      </w:r>
      <w:r w:rsidRPr="007956E5">
        <w:rPr>
          <w:color w:val="333333"/>
          <w:sz w:val="20"/>
          <w:szCs w:val="20"/>
        </w:rPr>
        <w:t>и, встановлені пунктами 3.1.-3.</w:t>
      </w:r>
      <w:r w:rsidRPr="007956E5">
        <w:rPr>
          <w:color w:val="333333"/>
          <w:sz w:val="20"/>
          <w:szCs w:val="20"/>
          <w:lang w:val="ru-RU"/>
        </w:rPr>
        <w:t>4</w:t>
      </w:r>
      <w:r w:rsidR="00C8571A" w:rsidRPr="007956E5">
        <w:rPr>
          <w:color w:val="333333"/>
          <w:sz w:val="20"/>
          <w:szCs w:val="20"/>
        </w:rPr>
        <w:t>. цього Положення, застосовуються з урахуванням таких особливостей:</w:t>
      </w:r>
    </w:p>
    <w:p w:rsidR="00C8571A" w:rsidRPr="007956E5" w:rsidRDefault="00C8571A" w:rsidP="007956E5">
      <w:pPr>
        <w:pStyle w:val="a5"/>
        <w:rPr>
          <w:color w:val="333333"/>
          <w:sz w:val="20"/>
          <w:szCs w:val="20"/>
        </w:rPr>
      </w:pPr>
      <w:r w:rsidRPr="007956E5">
        <w:rPr>
          <w:color w:val="333333"/>
          <w:sz w:val="20"/>
          <w:szCs w:val="20"/>
        </w:rPr>
        <w:t>платники єдиного податку першої групи, які у календарному кварталі перевищили обсяг доходу, визначений для таких платників у пункті 1.3.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8571A" w:rsidRPr="007956E5" w:rsidRDefault="00C8571A" w:rsidP="007956E5">
      <w:pPr>
        <w:pStyle w:val="a5"/>
        <w:rPr>
          <w:color w:val="333333"/>
          <w:sz w:val="20"/>
          <w:szCs w:val="20"/>
        </w:rPr>
      </w:pPr>
      <w:r w:rsidRPr="007956E5">
        <w:rPr>
          <w:color w:val="333333"/>
          <w:sz w:val="20"/>
          <w:szCs w:val="20"/>
        </w:rPr>
        <w:t>Такі платники до суми перевищення зобов’язані застосувати ставку єдиного податку у розмірі 15%.</w:t>
      </w:r>
    </w:p>
    <w:p w:rsidR="00C8571A" w:rsidRPr="007956E5" w:rsidRDefault="00C8571A" w:rsidP="007956E5">
      <w:pPr>
        <w:pStyle w:val="a5"/>
        <w:rPr>
          <w:color w:val="333333"/>
          <w:sz w:val="20"/>
          <w:szCs w:val="20"/>
        </w:rPr>
      </w:pPr>
      <w:r w:rsidRPr="007956E5">
        <w:rPr>
          <w:color w:val="333333"/>
          <w:sz w:val="20"/>
          <w:szCs w:val="20"/>
        </w:rPr>
        <w:t>Заява подається не пізніше 20 числа місяця, наступного за календарним кварталом, у якому допущено перевищення обсягу доходу;</w:t>
      </w:r>
    </w:p>
    <w:p w:rsidR="00C8571A" w:rsidRPr="007956E5" w:rsidRDefault="00C8571A" w:rsidP="007956E5">
      <w:pPr>
        <w:pStyle w:val="a5"/>
        <w:rPr>
          <w:color w:val="333333"/>
          <w:sz w:val="20"/>
          <w:szCs w:val="20"/>
        </w:rPr>
      </w:pPr>
      <w:r w:rsidRPr="007956E5">
        <w:rPr>
          <w:color w:val="333333"/>
          <w:sz w:val="20"/>
          <w:szCs w:val="20"/>
        </w:rPr>
        <w:t xml:space="preserve"> платники єдиного податку другої групи, які перевищили у податковому (звітному) періоді обсяг доходу, визначений для таких платників у пункті 1.3.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8571A" w:rsidRPr="007956E5" w:rsidRDefault="00C8571A" w:rsidP="007956E5">
      <w:pPr>
        <w:pStyle w:val="a5"/>
        <w:rPr>
          <w:color w:val="333333"/>
          <w:sz w:val="20"/>
          <w:szCs w:val="20"/>
        </w:rPr>
      </w:pPr>
      <w:r w:rsidRPr="007956E5">
        <w:rPr>
          <w:color w:val="333333"/>
          <w:sz w:val="20"/>
          <w:szCs w:val="20"/>
        </w:rPr>
        <w:t>Такі платники до суми перевищення зобов’язані застосувати ставку єдиного податку у розмірі 15%.</w:t>
      </w:r>
    </w:p>
    <w:p w:rsidR="00C8571A" w:rsidRPr="007956E5" w:rsidRDefault="00C8571A" w:rsidP="007956E5">
      <w:pPr>
        <w:pStyle w:val="a5"/>
        <w:rPr>
          <w:color w:val="333333"/>
          <w:sz w:val="20"/>
          <w:szCs w:val="20"/>
          <w:lang w:val="ru-RU"/>
        </w:rPr>
      </w:pPr>
      <w:r w:rsidRPr="007956E5">
        <w:rPr>
          <w:color w:val="333333"/>
          <w:sz w:val="20"/>
          <w:szCs w:val="20"/>
        </w:rPr>
        <w:t>Заява подається не пізніше 20 числа місяця, наступного за календарним кварталом, у якому доп</w:t>
      </w:r>
      <w:r w:rsidR="009F03A5" w:rsidRPr="007956E5">
        <w:rPr>
          <w:color w:val="333333"/>
          <w:sz w:val="20"/>
          <w:szCs w:val="20"/>
        </w:rPr>
        <w:t>ущено перевищення обсягу доходу</w:t>
      </w:r>
      <w:r w:rsidR="009F03A5" w:rsidRPr="007956E5">
        <w:rPr>
          <w:color w:val="333333"/>
          <w:sz w:val="20"/>
          <w:szCs w:val="20"/>
          <w:lang w:val="ru-RU"/>
        </w:rPr>
        <w:t>.</w:t>
      </w:r>
    </w:p>
    <w:p w:rsidR="00C8571A" w:rsidRPr="007956E5" w:rsidRDefault="00C8571A" w:rsidP="007956E5">
      <w:pPr>
        <w:pStyle w:val="a5"/>
        <w:rPr>
          <w:color w:val="333333"/>
          <w:sz w:val="20"/>
          <w:szCs w:val="20"/>
        </w:rPr>
      </w:pPr>
    </w:p>
    <w:p w:rsidR="00C8571A" w:rsidRPr="007956E5" w:rsidRDefault="00C8571A" w:rsidP="007956E5">
      <w:pPr>
        <w:pStyle w:val="a5"/>
        <w:rPr>
          <w:b/>
          <w:color w:val="333333"/>
          <w:sz w:val="20"/>
          <w:szCs w:val="20"/>
        </w:rPr>
      </w:pPr>
      <w:r w:rsidRPr="007956E5">
        <w:rPr>
          <w:b/>
          <w:color w:val="333333"/>
          <w:sz w:val="20"/>
          <w:szCs w:val="20"/>
        </w:rPr>
        <w:t>4. Податковий (звітний) період</w:t>
      </w:r>
    </w:p>
    <w:p w:rsidR="00C8571A" w:rsidRPr="007956E5" w:rsidRDefault="00C8571A" w:rsidP="007956E5">
      <w:pPr>
        <w:pStyle w:val="a5"/>
        <w:rPr>
          <w:color w:val="333333"/>
          <w:sz w:val="20"/>
          <w:szCs w:val="20"/>
        </w:rPr>
      </w:pPr>
      <w:r w:rsidRPr="007956E5">
        <w:rPr>
          <w:color w:val="333333"/>
          <w:sz w:val="20"/>
          <w:szCs w:val="20"/>
        </w:rPr>
        <w:t>4.1. Податковим (звітним) періодом для платників єдиного податку першої, другої  груп є календарний рік.</w:t>
      </w:r>
    </w:p>
    <w:p w:rsidR="00C8571A" w:rsidRPr="007956E5" w:rsidRDefault="00C8571A" w:rsidP="007956E5">
      <w:pPr>
        <w:pStyle w:val="a5"/>
        <w:rPr>
          <w:color w:val="333333"/>
          <w:sz w:val="20"/>
          <w:szCs w:val="20"/>
        </w:rPr>
      </w:pPr>
      <w:r w:rsidRPr="007956E5">
        <w:rPr>
          <w:color w:val="333333"/>
          <w:sz w:val="20"/>
          <w:szCs w:val="20"/>
        </w:rPr>
        <w:t>4.2.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C8571A" w:rsidRPr="007956E5" w:rsidRDefault="00C8571A" w:rsidP="007956E5">
      <w:pPr>
        <w:pStyle w:val="a5"/>
        <w:rPr>
          <w:color w:val="333333"/>
          <w:sz w:val="20"/>
          <w:szCs w:val="20"/>
        </w:rPr>
      </w:pPr>
      <w:r w:rsidRPr="007956E5">
        <w:rPr>
          <w:color w:val="333333"/>
          <w:sz w:val="20"/>
          <w:szCs w:val="20"/>
        </w:rPr>
        <w:t>4.3. Для суб’єктів господарювання, які перейшли на сплату єдиного податку із сплати інших податків і зборів,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C8571A" w:rsidRPr="007956E5" w:rsidRDefault="00C8571A" w:rsidP="007956E5">
      <w:pPr>
        <w:pStyle w:val="a5"/>
        <w:rPr>
          <w:color w:val="333333"/>
          <w:sz w:val="20"/>
          <w:szCs w:val="20"/>
        </w:rPr>
      </w:pPr>
      <w:r w:rsidRPr="007956E5">
        <w:rPr>
          <w:color w:val="333333"/>
          <w:sz w:val="20"/>
          <w:szCs w:val="20"/>
        </w:rPr>
        <w:lastRenderedPageBreak/>
        <w:t>4.4.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C8571A" w:rsidRPr="007956E5" w:rsidRDefault="00C8571A" w:rsidP="007956E5">
      <w:pPr>
        <w:pStyle w:val="a5"/>
        <w:rPr>
          <w:color w:val="333333"/>
          <w:sz w:val="20"/>
          <w:szCs w:val="20"/>
        </w:rPr>
      </w:pPr>
      <w:r w:rsidRPr="007956E5">
        <w:rPr>
          <w:color w:val="333333"/>
          <w:sz w:val="20"/>
          <w:szCs w:val="20"/>
        </w:rPr>
        <w:t>4.5.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C8571A" w:rsidRPr="007956E5" w:rsidRDefault="00C8571A" w:rsidP="007956E5">
      <w:pPr>
        <w:pStyle w:val="a5"/>
        <w:rPr>
          <w:color w:val="333333"/>
          <w:sz w:val="20"/>
          <w:szCs w:val="20"/>
        </w:rPr>
      </w:pPr>
      <w:r w:rsidRPr="007956E5">
        <w:rPr>
          <w:color w:val="333333"/>
          <w:sz w:val="20"/>
          <w:szCs w:val="20"/>
        </w:rPr>
        <w:t>4.6.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p>
    <w:p w:rsidR="00C8571A" w:rsidRPr="007956E5" w:rsidRDefault="00C8571A" w:rsidP="007956E5">
      <w:pPr>
        <w:pStyle w:val="a5"/>
        <w:rPr>
          <w:color w:val="333333"/>
          <w:sz w:val="20"/>
          <w:szCs w:val="20"/>
        </w:rPr>
      </w:pPr>
      <w:r w:rsidRPr="007956E5">
        <w:rPr>
          <w:color w:val="333333"/>
          <w:sz w:val="20"/>
          <w:szCs w:val="20"/>
        </w:rPr>
        <w:t>4.7.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C8571A" w:rsidRPr="007956E5" w:rsidRDefault="00C8571A" w:rsidP="007956E5">
      <w:pPr>
        <w:pStyle w:val="a5"/>
        <w:rPr>
          <w:color w:val="333333"/>
          <w:sz w:val="20"/>
          <w:szCs w:val="20"/>
        </w:rPr>
      </w:pPr>
    </w:p>
    <w:p w:rsidR="00C8571A" w:rsidRPr="007956E5" w:rsidRDefault="00C85C13" w:rsidP="007956E5">
      <w:pPr>
        <w:pStyle w:val="a5"/>
        <w:rPr>
          <w:b/>
          <w:color w:val="333333"/>
          <w:sz w:val="20"/>
          <w:szCs w:val="20"/>
        </w:rPr>
      </w:pPr>
      <w:r w:rsidRPr="007956E5">
        <w:rPr>
          <w:b/>
          <w:color w:val="333333"/>
          <w:sz w:val="20"/>
          <w:szCs w:val="20"/>
        </w:rPr>
        <w:t>5. Порядок нарахування</w:t>
      </w:r>
      <w:r w:rsidRPr="007956E5">
        <w:rPr>
          <w:b/>
          <w:color w:val="333333"/>
          <w:sz w:val="20"/>
          <w:szCs w:val="20"/>
          <w:lang w:val="ru-RU"/>
        </w:rPr>
        <w:t xml:space="preserve">, </w:t>
      </w:r>
      <w:r w:rsidR="00C8571A" w:rsidRPr="007956E5">
        <w:rPr>
          <w:b/>
          <w:color w:val="333333"/>
          <w:sz w:val="20"/>
          <w:szCs w:val="20"/>
        </w:rPr>
        <w:t>строки</w:t>
      </w:r>
      <w:r w:rsidRPr="007956E5">
        <w:rPr>
          <w:b/>
          <w:color w:val="333333"/>
          <w:sz w:val="20"/>
          <w:szCs w:val="20"/>
          <w:lang w:val="ru-RU"/>
        </w:rPr>
        <w:t xml:space="preserve"> та порядок</w:t>
      </w:r>
      <w:r w:rsidR="00C8571A" w:rsidRPr="007956E5">
        <w:rPr>
          <w:b/>
          <w:color w:val="333333"/>
          <w:sz w:val="20"/>
          <w:szCs w:val="20"/>
        </w:rPr>
        <w:t xml:space="preserve"> сплати єдиного податку</w:t>
      </w:r>
    </w:p>
    <w:p w:rsidR="00C8571A" w:rsidRPr="007956E5" w:rsidRDefault="00C8571A" w:rsidP="007956E5">
      <w:pPr>
        <w:pStyle w:val="a5"/>
        <w:rPr>
          <w:color w:val="333333"/>
          <w:sz w:val="20"/>
          <w:szCs w:val="20"/>
        </w:rPr>
      </w:pPr>
      <w:r w:rsidRPr="007956E5">
        <w:rPr>
          <w:color w:val="333333"/>
          <w:sz w:val="20"/>
          <w:szCs w:val="20"/>
        </w:rPr>
        <w:t>Встановити, що порядок нарахування та строки сплати податку здійснюється відповідно до вимог статті 295 Податкового кодексу України у наступному порядку:</w:t>
      </w:r>
    </w:p>
    <w:p w:rsidR="00C8571A" w:rsidRPr="007956E5" w:rsidRDefault="00C8571A" w:rsidP="007956E5">
      <w:pPr>
        <w:pStyle w:val="a5"/>
        <w:rPr>
          <w:color w:val="333333"/>
          <w:sz w:val="20"/>
          <w:szCs w:val="20"/>
        </w:rPr>
      </w:pPr>
      <w:r w:rsidRPr="007956E5">
        <w:rPr>
          <w:color w:val="333333"/>
          <w:sz w:val="20"/>
          <w:szCs w:val="20"/>
        </w:rPr>
        <w:t>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8571A" w:rsidRPr="007956E5" w:rsidRDefault="00C8571A" w:rsidP="007956E5">
      <w:pPr>
        <w:pStyle w:val="a5"/>
        <w:rPr>
          <w:color w:val="333333"/>
          <w:sz w:val="20"/>
          <w:szCs w:val="20"/>
        </w:rPr>
      </w:pPr>
      <w:r w:rsidRPr="007956E5">
        <w:rPr>
          <w:color w:val="333333"/>
          <w:sz w:val="20"/>
          <w:szCs w:val="20"/>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8571A" w:rsidRPr="007956E5" w:rsidRDefault="00C8571A" w:rsidP="007956E5">
      <w:pPr>
        <w:pStyle w:val="a5"/>
        <w:rPr>
          <w:color w:val="333333"/>
          <w:sz w:val="20"/>
          <w:szCs w:val="20"/>
        </w:rPr>
      </w:pPr>
      <w:r w:rsidRPr="007956E5">
        <w:rPr>
          <w:color w:val="333333"/>
          <w:sz w:val="20"/>
          <w:szCs w:val="20"/>
        </w:rPr>
        <w:t>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8571A" w:rsidRPr="007956E5" w:rsidRDefault="00C8571A" w:rsidP="007956E5">
      <w:pPr>
        <w:pStyle w:val="a5"/>
        <w:rPr>
          <w:color w:val="333333"/>
          <w:sz w:val="20"/>
          <w:szCs w:val="20"/>
        </w:rPr>
      </w:pPr>
      <w:r w:rsidRPr="007956E5">
        <w:rPr>
          <w:color w:val="333333"/>
          <w:sz w:val="20"/>
          <w:szCs w:val="20"/>
        </w:rPr>
        <w:t>5</w:t>
      </w:r>
      <w:r w:rsidR="007C4F68" w:rsidRPr="007956E5">
        <w:rPr>
          <w:color w:val="333333"/>
          <w:sz w:val="20"/>
          <w:szCs w:val="20"/>
        </w:rPr>
        <w:t>.3</w:t>
      </w:r>
      <w:r w:rsidRPr="007956E5">
        <w:rPr>
          <w:color w:val="333333"/>
          <w:sz w:val="20"/>
          <w:szCs w:val="20"/>
        </w:rPr>
        <w:t xml:space="preserve">. Сплата єдиного податку платниками першої – </w:t>
      </w:r>
      <w:r w:rsidR="007C4F68" w:rsidRPr="007956E5">
        <w:rPr>
          <w:color w:val="333333"/>
          <w:sz w:val="20"/>
          <w:szCs w:val="20"/>
          <w:lang w:val="ru-RU"/>
        </w:rPr>
        <w:t>другої</w:t>
      </w:r>
      <w:r w:rsidRPr="007956E5">
        <w:rPr>
          <w:color w:val="333333"/>
          <w:sz w:val="20"/>
          <w:szCs w:val="20"/>
        </w:rPr>
        <w:t xml:space="preserve"> груп здійснюється за місцем податкової адреси.</w:t>
      </w:r>
    </w:p>
    <w:p w:rsidR="00C8571A" w:rsidRPr="007956E5" w:rsidRDefault="00C8571A" w:rsidP="007956E5">
      <w:pPr>
        <w:pStyle w:val="a5"/>
        <w:rPr>
          <w:color w:val="333333"/>
          <w:sz w:val="20"/>
          <w:szCs w:val="20"/>
        </w:rPr>
      </w:pPr>
      <w:r w:rsidRPr="007956E5">
        <w:rPr>
          <w:color w:val="333333"/>
          <w:sz w:val="20"/>
          <w:szCs w:val="20"/>
        </w:rPr>
        <w:t>5.</w:t>
      </w:r>
      <w:r w:rsidR="007C4F68" w:rsidRPr="007956E5">
        <w:rPr>
          <w:color w:val="333333"/>
          <w:sz w:val="20"/>
          <w:szCs w:val="20"/>
        </w:rPr>
        <w:t>4</w:t>
      </w:r>
      <w:r w:rsidRPr="007956E5">
        <w:rPr>
          <w:color w:val="333333"/>
          <w:sz w:val="20"/>
          <w:szCs w:val="20"/>
        </w:rPr>
        <w:t>.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8571A" w:rsidRPr="007956E5" w:rsidRDefault="007C4F68" w:rsidP="007956E5">
      <w:pPr>
        <w:pStyle w:val="a5"/>
        <w:rPr>
          <w:color w:val="333333"/>
          <w:sz w:val="20"/>
          <w:szCs w:val="20"/>
        </w:rPr>
      </w:pPr>
      <w:r w:rsidRPr="007956E5">
        <w:rPr>
          <w:color w:val="333333"/>
          <w:sz w:val="20"/>
          <w:szCs w:val="20"/>
        </w:rPr>
        <w:t>5.5</w:t>
      </w:r>
      <w:r w:rsidR="00C8571A" w:rsidRPr="007956E5">
        <w:rPr>
          <w:color w:val="333333"/>
          <w:sz w:val="20"/>
          <w:szCs w:val="20"/>
        </w:rPr>
        <w:t>. Суми єдиного податку, сплачені відповідно до абзацу другого пункту 5.1 і пункту 5.</w:t>
      </w:r>
      <w:r w:rsidRPr="007956E5">
        <w:rPr>
          <w:color w:val="333333"/>
          <w:sz w:val="20"/>
          <w:szCs w:val="20"/>
        </w:rPr>
        <w:t>4</w:t>
      </w:r>
      <w:r w:rsidR="00C8571A" w:rsidRPr="007956E5">
        <w:rPr>
          <w:color w:val="333333"/>
          <w:sz w:val="20"/>
          <w:szCs w:val="20"/>
        </w:rPr>
        <w:t xml:space="preserve"> цього Положення, підлягають зарахуванню в рахунок майбутніх платежів з цього податку за заявою платника єдиного податку.</w:t>
      </w:r>
    </w:p>
    <w:p w:rsidR="00C8571A" w:rsidRPr="007956E5" w:rsidRDefault="00C8571A" w:rsidP="007956E5">
      <w:pPr>
        <w:pStyle w:val="a5"/>
        <w:rPr>
          <w:color w:val="333333"/>
          <w:sz w:val="20"/>
          <w:szCs w:val="20"/>
        </w:rPr>
      </w:pPr>
      <w:r w:rsidRPr="007956E5">
        <w:rPr>
          <w:color w:val="333333"/>
          <w:sz w:val="20"/>
          <w:szCs w:val="20"/>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C8571A" w:rsidRPr="007956E5" w:rsidRDefault="007C4F68" w:rsidP="007956E5">
      <w:pPr>
        <w:pStyle w:val="a5"/>
        <w:rPr>
          <w:color w:val="333333"/>
          <w:sz w:val="20"/>
          <w:szCs w:val="20"/>
        </w:rPr>
      </w:pPr>
      <w:r w:rsidRPr="007956E5">
        <w:rPr>
          <w:color w:val="333333"/>
          <w:sz w:val="20"/>
          <w:szCs w:val="20"/>
        </w:rPr>
        <w:t>5.6</w:t>
      </w:r>
      <w:r w:rsidR="00C8571A" w:rsidRPr="007956E5">
        <w:rPr>
          <w:color w:val="333333"/>
          <w:sz w:val="20"/>
          <w:szCs w:val="20"/>
        </w:rPr>
        <w:t>.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8571A" w:rsidRPr="007956E5" w:rsidRDefault="007C4F68" w:rsidP="007956E5">
      <w:pPr>
        <w:pStyle w:val="a5"/>
        <w:rPr>
          <w:color w:val="333333"/>
          <w:sz w:val="20"/>
          <w:szCs w:val="20"/>
        </w:rPr>
      </w:pPr>
      <w:r w:rsidRPr="007956E5">
        <w:rPr>
          <w:color w:val="333333"/>
          <w:sz w:val="20"/>
          <w:szCs w:val="20"/>
        </w:rPr>
        <w:t>5.7</w:t>
      </w:r>
      <w:r w:rsidR="00C8571A" w:rsidRPr="007956E5">
        <w:rPr>
          <w:color w:val="333333"/>
          <w:sz w:val="20"/>
          <w:szCs w:val="20"/>
        </w:rPr>
        <w:t>.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C8571A" w:rsidRPr="007956E5" w:rsidRDefault="00C8571A" w:rsidP="007956E5">
      <w:pPr>
        <w:pStyle w:val="a5"/>
        <w:rPr>
          <w:color w:val="333333"/>
          <w:sz w:val="20"/>
          <w:szCs w:val="20"/>
        </w:rPr>
      </w:pPr>
      <w:r w:rsidRPr="007956E5">
        <w:rPr>
          <w:color w:val="333333"/>
          <w:sz w:val="20"/>
          <w:szCs w:val="20"/>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C8571A" w:rsidRPr="007956E5" w:rsidRDefault="00C8571A" w:rsidP="007956E5">
      <w:pPr>
        <w:pStyle w:val="a5"/>
        <w:rPr>
          <w:color w:val="333333"/>
          <w:sz w:val="20"/>
          <w:szCs w:val="20"/>
        </w:rPr>
      </w:pPr>
    </w:p>
    <w:p w:rsidR="00C8571A" w:rsidRPr="007956E5" w:rsidRDefault="00C85C13" w:rsidP="007956E5">
      <w:pPr>
        <w:pStyle w:val="a5"/>
        <w:rPr>
          <w:b/>
          <w:color w:val="333333"/>
          <w:sz w:val="20"/>
          <w:szCs w:val="20"/>
          <w:lang w:val="ru-RU"/>
        </w:rPr>
      </w:pPr>
      <w:r w:rsidRPr="007956E5">
        <w:rPr>
          <w:b/>
          <w:color w:val="333333"/>
          <w:sz w:val="20"/>
          <w:szCs w:val="20"/>
        </w:rPr>
        <w:t xml:space="preserve">6. </w:t>
      </w:r>
      <w:r w:rsidRPr="007956E5">
        <w:rPr>
          <w:b/>
          <w:color w:val="333333"/>
          <w:sz w:val="20"/>
          <w:szCs w:val="20"/>
          <w:lang w:val="ru-RU"/>
        </w:rPr>
        <w:t>Строк та порядок подання</w:t>
      </w:r>
      <w:r w:rsidR="00C8571A" w:rsidRPr="007956E5">
        <w:rPr>
          <w:b/>
          <w:color w:val="333333"/>
          <w:sz w:val="20"/>
          <w:szCs w:val="20"/>
        </w:rPr>
        <w:t xml:space="preserve"> звітності платниками єдиного податку</w:t>
      </w:r>
    </w:p>
    <w:p w:rsidR="00C8571A" w:rsidRPr="007956E5" w:rsidRDefault="00C8571A" w:rsidP="007956E5">
      <w:pPr>
        <w:pStyle w:val="a5"/>
        <w:rPr>
          <w:color w:val="333333"/>
          <w:sz w:val="20"/>
          <w:szCs w:val="20"/>
        </w:rPr>
      </w:pPr>
      <w:r w:rsidRPr="007956E5">
        <w:rPr>
          <w:color w:val="333333"/>
          <w:sz w:val="20"/>
          <w:szCs w:val="20"/>
        </w:rPr>
        <w:t>Встановити, що ведення обліку і складання звітності платниками податку здійснюється відповідно до вимог статті 296 Податкового кодексу України у наступному порядку:</w:t>
      </w:r>
    </w:p>
    <w:p w:rsidR="00C8571A" w:rsidRPr="007956E5" w:rsidRDefault="00C8571A" w:rsidP="007956E5">
      <w:pPr>
        <w:pStyle w:val="a5"/>
        <w:rPr>
          <w:color w:val="333333"/>
          <w:sz w:val="20"/>
          <w:szCs w:val="20"/>
        </w:rPr>
      </w:pPr>
      <w:r w:rsidRPr="007956E5">
        <w:rPr>
          <w:color w:val="333333"/>
          <w:sz w:val="20"/>
          <w:szCs w:val="20"/>
        </w:rPr>
        <w:t>6.1. Платники єдиного податку першої і другої груп,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8571A" w:rsidRPr="007956E5" w:rsidRDefault="00C8571A" w:rsidP="007956E5">
      <w:pPr>
        <w:pStyle w:val="a5"/>
        <w:rPr>
          <w:color w:val="333333"/>
          <w:sz w:val="20"/>
          <w:szCs w:val="20"/>
        </w:rPr>
      </w:pPr>
      <w:r w:rsidRPr="007956E5">
        <w:rPr>
          <w:color w:val="333333"/>
          <w:sz w:val="20"/>
          <w:szCs w:val="20"/>
        </w:rPr>
        <w:t>Форма книги обліку доходів, порядок її ведення затверджуються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C8571A" w:rsidRPr="007956E5" w:rsidRDefault="00C8571A" w:rsidP="007956E5">
      <w:pPr>
        <w:pStyle w:val="a5"/>
        <w:rPr>
          <w:color w:val="333333"/>
          <w:sz w:val="20"/>
          <w:szCs w:val="20"/>
        </w:rPr>
      </w:pPr>
      <w:r w:rsidRPr="007956E5">
        <w:rPr>
          <w:color w:val="333333"/>
          <w:sz w:val="20"/>
          <w:szCs w:val="20"/>
        </w:rPr>
        <w:t>6.</w:t>
      </w:r>
      <w:r w:rsidR="007C4F68" w:rsidRPr="007956E5">
        <w:rPr>
          <w:color w:val="333333"/>
          <w:sz w:val="20"/>
          <w:szCs w:val="20"/>
        </w:rPr>
        <w:t>2</w:t>
      </w:r>
      <w:r w:rsidRPr="007956E5">
        <w:rPr>
          <w:color w:val="333333"/>
          <w:sz w:val="20"/>
          <w:szCs w:val="20"/>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w:t>
      </w:r>
      <w:r w:rsidRPr="007956E5">
        <w:rPr>
          <w:color w:val="333333"/>
          <w:sz w:val="20"/>
          <w:szCs w:val="20"/>
        </w:rPr>
        <w:lastRenderedPageBreak/>
        <w:t>якій відображаються обсяг отриманого доходу, щомісячні авансові внески, визначені пунктом 5.1. цього Положення.</w:t>
      </w:r>
    </w:p>
    <w:p w:rsidR="00C8571A" w:rsidRPr="007956E5" w:rsidRDefault="00C8571A" w:rsidP="007956E5">
      <w:pPr>
        <w:pStyle w:val="a5"/>
        <w:rPr>
          <w:color w:val="333333"/>
          <w:sz w:val="20"/>
          <w:szCs w:val="20"/>
        </w:rPr>
      </w:pPr>
      <w:r w:rsidRPr="007956E5">
        <w:rPr>
          <w:color w:val="333333"/>
          <w:sz w:val="20"/>
          <w:szCs w:val="20"/>
        </w:rPr>
        <w:t>Така податкова декларація подається, якщо платник єдиного податку не допустив перевищення протягом року обсягу доходу, визначеного у пункті 1.3.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8571A" w:rsidRPr="007956E5" w:rsidRDefault="00C8571A" w:rsidP="007956E5">
      <w:pPr>
        <w:pStyle w:val="a5"/>
        <w:rPr>
          <w:color w:val="333333"/>
          <w:sz w:val="20"/>
          <w:szCs w:val="20"/>
          <w:lang w:val="ru-RU"/>
        </w:rPr>
      </w:pPr>
      <w:r w:rsidRPr="007956E5">
        <w:rPr>
          <w:color w:val="333333"/>
          <w:sz w:val="20"/>
          <w:szCs w:val="20"/>
        </w:rPr>
        <w:t>6.</w:t>
      </w:r>
      <w:r w:rsidR="007C4F68" w:rsidRPr="007956E5">
        <w:rPr>
          <w:color w:val="333333"/>
          <w:sz w:val="20"/>
          <w:szCs w:val="20"/>
        </w:rPr>
        <w:t>3</w:t>
      </w:r>
      <w:r w:rsidRPr="007956E5">
        <w:rPr>
          <w:color w:val="333333"/>
          <w:sz w:val="20"/>
          <w:szCs w:val="20"/>
        </w:rPr>
        <w:t>. Отримані протягом податкового (звітного) періоду доходи, що перевищують обсяги доходів, встановлених пунктом 1.3. цього Положення, відображаються платниками єдиного податку в податковій декларації з урахуванням особливостей, визначених підпунктами 6.</w:t>
      </w:r>
      <w:r w:rsidR="001B3123" w:rsidRPr="007956E5">
        <w:rPr>
          <w:color w:val="333333"/>
          <w:sz w:val="20"/>
          <w:szCs w:val="20"/>
        </w:rPr>
        <w:t>3</w:t>
      </w:r>
      <w:r w:rsidRPr="007956E5">
        <w:rPr>
          <w:color w:val="333333"/>
          <w:sz w:val="20"/>
          <w:szCs w:val="20"/>
        </w:rPr>
        <w:t>.1-6.</w:t>
      </w:r>
      <w:r w:rsidR="001B3123" w:rsidRPr="007956E5">
        <w:rPr>
          <w:color w:val="333333"/>
          <w:sz w:val="20"/>
          <w:szCs w:val="20"/>
        </w:rPr>
        <w:t>3</w:t>
      </w:r>
      <w:r w:rsidRPr="007956E5">
        <w:rPr>
          <w:color w:val="333333"/>
          <w:sz w:val="20"/>
          <w:szCs w:val="20"/>
        </w:rPr>
        <w:t>.</w:t>
      </w:r>
      <w:r w:rsidR="001B3123" w:rsidRPr="007956E5">
        <w:rPr>
          <w:color w:val="333333"/>
          <w:sz w:val="20"/>
          <w:szCs w:val="20"/>
        </w:rPr>
        <w:t>3</w:t>
      </w:r>
      <w:r w:rsidRPr="007956E5">
        <w:rPr>
          <w:color w:val="333333"/>
          <w:sz w:val="20"/>
          <w:szCs w:val="20"/>
        </w:rPr>
        <w:t xml:space="preserve"> цього пункту.</w:t>
      </w:r>
    </w:p>
    <w:p w:rsidR="003D5381" w:rsidRPr="007956E5" w:rsidRDefault="003D5381" w:rsidP="007956E5">
      <w:pPr>
        <w:pStyle w:val="a5"/>
        <w:rPr>
          <w:color w:val="333333"/>
          <w:sz w:val="20"/>
          <w:szCs w:val="20"/>
        </w:rPr>
      </w:pPr>
      <w:r w:rsidRPr="007956E5">
        <w:rPr>
          <w:color w:val="333333"/>
          <w:sz w:val="20"/>
          <w:szCs w:val="20"/>
        </w:rPr>
        <w:t>Податкова декларація подається до контролюючого органу за місцем податкової адреси.</w:t>
      </w:r>
    </w:p>
    <w:p w:rsidR="00C8571A" w:rsidRPr="007956E5" w:rsidRDefault="007C4F68" w:rsidP="007956E5">
      <w:pPr>
        <w:pStyle w:val="a5"/>
        <w:rPr>
          <w:color w:val="333333"/>
          <w:sz w:val="20"/>
          <w:szCs w:val="20"/>
        </w:rPr>
      </w:pPr>
      <w:r w:rsidRPr="007956E5">
        <w:rPr>
          <w:color w:val="333333"/>
          <w:sz w:val="20"/>
          <w:szCs w:val="20"/>
        </w:rPr>
        <w:t>6.3</w:t>
      </w:r>
      <w:r w:rsidR="00C8571A" w:rsidRPr="007956E5">
        <w:rPr>
          <w:color w:val="333333"/>
          <w:sz w:val="20"/>
          <w:szCs w:val="20"/>
        </w:rPr>
        <w:t>.1. 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1.3. 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 - підприємці) груп, або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w:t>
      </w:r>
    </w:p>
    <w:p w:rsidR="00C8571A" w:rsidRPr="007956E5" w:rsidRDefault="00C8571A" w:rsidP="007956E5">
      <w:pPr>
        <w:pStyle w:val="a5"/>
        <w:rPr>
          <w:color w:val="333333"/>
          <w:sz w:val="20"/>
          <w:szCs w:val="20"/>
        </w:rPr>
      </w:pPr>
      <w:r w:rsidRPr="007956E5">
        <w:rPr>
          <w:color w:val="333333"/>
          <w:sz w:val="20"/>
          <w:szCs w:val="20"/>
        </w:rPr>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обсяг доходу, оподаткований за новою ставкою єдиного податку, обраною згідно з умовами, визначеними цим Положенням, авансові внески, встановлені пунктом 5.1. цього Положення.</w:t>
      </w:r>
    </w:p>
    <w:p w:rsidR="00C8571A" w:rsidRPr="007956E5" w:rsidRDefault="00C8571A" w:rsidP="007956E5">
      <w:pPr>
        <w:pStyle w:val="a5"/>
        <w:rPr>
          <w:color w:val="333333"/>
          <w:sz w:val="20"/>
          <w:szCs w:val="20"/>
        </w:rPr>
      </w:pPr>
      <w:r w:rsidRPr="007956E5">
        <w:rPr>
          <w:color w:val="333333"/>
          <w:sz w:val="20"/>
          <w:szCs w:val="20"/>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C8571A" w:rsidRPr="007956E5" w:rsidRDefault="00C8571A" w:rsidP="007956E5">
      <w:pPr>
        <w:pStyle w:val="a5"/>
        <w:rPr>
          <w:color w:val="333333"/>
          <w:sz w:val="20"/>
          <w:szCs w:val="20"/>
        </w:rPr>
      </w:pPr>
      <w:r w:rsidRPr="007956E5">
        <w:rPr>
          <w:color w:val="333333"/>
          <w:sz w:val="20"/>
          <w:szCs w:val="20"/>
        </w:rPr>
        <w:t>6.</w:t>
      </w:r>
      <w:r w:rsidR="007C4F68" w:rsidRPr="007956E5">
        <w:rPr>
          <w:color w:val="333333"/>
          <w:sz w:val="20"/>
          <w:szCs w:val="20"/>
        </w:rPr>
        <w:t>3</w:t>
      </w:r>
      <w:r w:rsidRPr="007956E5">
        <w:rPr>
          <w:color w:val="333333"/>
          <w:sz w:val="20"/>
          <w:szCs w:val="20"/>
        </w:rPr>
        <w:t>.2. Платники єдиного податку другої групи у податковій декларації окремо відображають:</w:t>
      </w:r>
    </w:p>
    <w:p w:rsidR="00C8571A" w:rsidRPr="007956E5" w:rsidRDefault="00C8571A" w:rsidP="007956E5">
      <w:pPr>
        <w:pStyle w:val="a5"/>
        <w:rPr>
          <w:color w:val="333333"/>
          <w:sz w:val="20"/>
          <w:szCs w:val="20"/>
        </w:rPr>
      </w:pPr>
      <w:r w:rsidRPr="007956E5">
        <w:rPr>
          <w:color w:val="333333"/>
          <w:sz w:val="20"/>
          <w:szCs w:val="20"/>
        </w:rPr>
        <w:t>щомісячні авансові внески, визначені пунктом 5.1 цього Положення;</w:t>
      </w:r>
    </w:p>
    <w:p w:rsidR="00C8571A" w:rsidRPr="007956E5" w:rsidRDefault="00C8571A" w:rsidP="007956E5">
      <w:pPr>
        <w:pStyle w:val="a5"/>
        <w:rPr>
          <w:color w:val="333333"/>
          <w:sz w:val="20"/>
          <w:szCs w:val="20"/>
        </w:rPr>
      </w:pPr>
      <w:r w:rsidRPr="007956E5">
        <w:rPr>
          <w:color w:val="333333"/>
          <w:sz w:val="20"/>
          <w:szCs w:val="20"/>
        </w:rPr>
        <w:t>обсяг доходу, оподаткований за кожною з обраних ними ставок єдиного податку;</w:t>
      </w:r>
    </w:p>
    <w:p w:rsidR="00C8571A" w:rsidRPr="007956E5" w:rsidRDefault="00C8571A" w:rsidP="007956E5">
      <w:pPr>
        <w:pStyle w:val="a5"/>
        <w:rPr>
          <w:color w:val="333333"/>
          <w:sz w:val="20"/>
          <w:szCs w:val="20"/>
        </w:rPr>
      </w:pPr>
      <w:r w:rsidRPr="007956E5">
        <w:rPr>
          <w:color w:val="333333"/>
          <w:sz w:val="20"/>
          <w:szCs w:val="20"/>
        </w:rPr>
        <w:t>обсяг доходу, оподаткований за ставкою 15% (у разі перевищення обсягу доходу).</w:t>
      </w:r>
    </w:p>
    <w:p w:rsidR="00C8571A" w:rsidRPr="007956E5" w:rsidRDefault="00C8571A" w:rsidP="007956E5">
      <w:pPr>
        <w:pStyle w:val="a5"/>
        <w:rPr>
          <w:color w:val="333333"/>
          <w:sz w:val="20"/>
          <w:szCs w:val="20"/>
        </w:rPr>
      </w:pPr>
      <w:r w:rsidRPr="007956E5">
        <w:rPr>
          <w:color w:val="333333"/>
          <w:sz w:val="20"/>
          <w:szCs w:val="20"/>
        </w:rPr>
        <w:t>6.</w:t>
      </w:r>
      <w:r w:rsidR="007C4F68" w:rsidRPr="007956E5">
        <w:rPr>
          <w:color w:val="333333"/>
          <w:sz w:val="20"/>
          <w:szCs w:val="20"/>
        </w:rPr>
        <w:t>3.3.</w:t>
      </w:r>
      <w:r w:rsidRPr="007956E5">
        <w:rPr>
          <w:color w:val="333333"/>
          <w:sz w:val="20"/>
          <w:szCs w:val="20"/>
        </w:rPr>
        <w:t xml:space="preserve"> У разі застосування іншого способу розрахунків, ніж зазначений у цьому Положенні,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8571A" w:rsidRPr="007956E5" w:rsidRDefault="007C4F68" w:rsidP="007956E5">
      <w:pPr>
        <w:pStyle w:val="a5"/>
        <w:rPr>
          <w:color w:val="333333"/>
          <w:sz w:val="20"/>
          <w:szCs w:val="20"/>
        </w:rPr>
      </w:pPr>
      <w:r w:rsidRPr="007956E5">
        <w:rPr>
          <w:color w:val="333333"/>
          <w:sz w:val="20"/>
          <w:szCs w:val="20"/>
        </w:rPr>
        <w:t>6.4</w:t>
      </w:r>
      <w:r w:rsidR="00C8571A" w:rsidRPr="007956E5">
        <w:rPr>
          <w:color w:val="333333"/>
          <w:sz w:val="20"/>
          <w:szCs w:val="20"/>
        </w:rPr>
        <w:t>. Сума перевищення обсягу доходу відображається у податковій декларації за податковий (звітний) період, у якому відбулося таке перевищення.</w:t>
      </w:r>
    </w:p>
    <w:p w:rsidR="00C8571A" w:rsidRPr="007956E5" w:rsidRDefault="00C8571A" w:rsidP="007956E5">
      <w:pPr>
        <w:pStyle w:val="a5"/>
        <w:rPr>
          <w:color w:val="333333"/>
          <w:sz w:val="20"/>
          <w:szCs w:val="20"/>
        </w:rPr>
      </w:pPr>
      <w:r w:rsidRPr="007956E5">
        <w:rPr>
          <w:color w:val="333333"/>
          <w:sz w:val="20"/>
          <w:szCs w:val="20"/>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C8571A" w:rsidRPr="007956E5" w:rsidRDefault="007C4F68" w:rsidP="007956E5">
      <w:pPr>
        <w:pStyle w:val="a5"/>
        <w:rPr>
          <w:color w:val="333333"/>
          <w:sz w:val="20"/>
          <w:szCs w:val="20"/>
        </w:rPr>
      </w:pPr>
      <w:r w:rsidRPr="007956E5">
        <w:rPr>
          <w:color w:val="333333"/>
          <w:sz w:val="20"/>
          <w:szCs w:val="20"/>
        </w:rPr>
        <w:t>6.5</w:t>
      </w:r>
      <w:r w:rsidR="00C8571A" w:rsidRPr="007956E5">
        <w:rPr>
          <w:color w:val="333333"/>
          <w:sz w:val="20"/>
          <w:szCs w:val="20"/>
        </w:rPr>
        <w:t>. Податкова декларація складається наростаючим підсумком з</w:t>
      </w:r>
      <w:r w:rsidRPr="007956E5">
        <w:rPr>
          <w:color w:val="333333"/>
          <w:sz w:val="20"/>
          <w:szCs w:val="20"/>
        </w:rPr>
        <w:t xml:space="preserve"> урахуванням норм підпунктів 6.3</w:t>
      </w:r>
      <w:r w:rsidR="00C8571A" w:rsidRPr="007956E5">
        <w:rPr>
          <w:color w:val="333333"/>
          <w:sz w:val="20"/>
          <w:szCs w:val="20"/>
        </w:rPr>
        <w:t>. і 6.</w:t>
      </w:r>
      <w:r w:rsidRPr="007956E5">
        <w:rPr>
          <w:color w:val="333333"/>
          <w:sz w:val="20"/>
          <w:szCs w:val="20"/>
        </w:rPr>
        <w:t>4</w:t>
      </w:r>
      <w:r w:rsidR="00C8571A" w:rsidRPr="007956E5">
        <w:rPr>
          <w:color w:val="333333"/>
          <w:sz w:val="20"/>
          <w:szCs w:val="20"/>
        </w:rPr>
        <w:t>. цього Положення. Уточнююча податкова декларація подається у порядку, встановленому Податковим кодексом України.</w:t>
      </w:r>
    </w:p>
    <w:p w:rsidR="00C8571A" w:rsidRPr="007956E5" w:rsidRDefault="00C8571A" w:rsidP="007956E5">
      <w:pPr>
        <w:pStyle w:val="a5"/>
        <w:rPr>
          <w:color w:val="333333"/>
          <w:sz w:val="20"/>
          <w:szCs w:val="20"/>
        </w:rPr>
      </w:pPr>
      <w:r w:rsidRPr="007956E5">
        <w:rPr>
          <w:color w:val="333333"/>
          <w:sz w:val="20"/>
          <w:szCs w:val="20"/>
        </w:rPr>
        <w:t>6.</w:t>
      </w:r>
      <w:r w:rsidR="001B3123" w:rsidRPr="007956E5">
        <w:rPr>
          <w:color w:val="333333"/>
          <w:sz w:val="20"/>
          <w:szCs w:val="20"/>
        </w:rPr>
        <w:t>6</w:t>
      </w:r>
      <w:r w:rsidRPr="007956E5">
        <w:rPr>
          <w:color w:val="333333"/>
          <w:sz w:val="20"/>
          <w:szCs w:val="20"/>
        </w:rPr>
        <w:t>.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8571A" w:rsidRPr="007956E5" w:rsidRDefault="00C8571A" w:rsidP="007956E5">
      <w:pPr>
        <w:pStyle w:val="a5"/>
        <w:rPr>
          <w:color w:val="333333"/>
          <w:sz w:val="20"/>
          <w:szCs w:val="20"/>
        </w:rPr>
      </w:pPr>
      <w:r w:rsidRPr="007956E5">
        <w:rPr>
          <w:color w:val="333333"/>
          <w:sz w:val="20"/>
          <w:szCs w:val="20"/>
        </w:rPr>
        <w:t>Така податкова декларація складається з урахуванням норм пунктів 6.</w:t>
      </w:r>
      <w:r w:rsidR="001B3123" w:rsidRPr="007956E5">
        <w:rPr>
          <w:color w:val="333333"/>
          <w:sz w:val="20"/>
          <w:szCs w:val="20"/>
        </w:rPr>
        <w:t>3</w:t>
      </w:r>
      <w:r w:rsidRPr="007956E5">
        <w:rPr>
          <w:color w:val="333333"/>
          <w:sz w:val="20"/>
          <w:szCs w:val="20"/>
        </w:rPr>
        <w:t>. і 6.</w:t>
      </w:r>
      <w:r w:rsidR="001B3123" w:rsidRPr="007956E5">
        <w:rPr>
          <w:color w:val="333333"/>
          <w:sz w:val="20"/>
          <w:szCs w:val="20"/>
        </w:rPr>
        <w:t>4</w:t>
      </w:r>
      <w:r w:rsidRPr="007956E5">
        <w:rPr>
          <w:color w:val="333333"/>
          <w:sz w:val="20"/>
          <w:szCs w:val="20"/>
        </w:rPr>
        <w:t>. цього Положення та не є підставою для нарахування та/або сплати податкового зобов’язання.</w:t>
      </w:r>
    </w:p>
    <w:p w:rsidR="00C8571A" w:rsidRPr="007956E5" w:rsidRDefault="00C8571A" w:rsidP="007956E5">
      <w:pPr>
        <w:pStyle w:val="a5"/>
        <w:rPr>
          <w:color w:val="333333"/>
          <w:sz w:val="20"/>
          <w:szCs w:val="20"/>
        </w:rPr>
      </w:pPr>
      <w:r w:rsidRPr="007956E5">
        <w:rPr>
          <w:color w:val="333333"/>
          <w:sz w:val="20"/>
          <w:szCs w:val="20"/>
        </w:rPr>
        <w:t>6.</w:t>
      </w:r>
      <w:r w:rsidR="001B3123" w:rsidRPr="007956E5">
        <w:rPr>
          <w:color w:val="333333"/>
          <w:sz w:val="20"/>
          <w:szCs w:val="20"/>
        </w:rPr>
        <w:t>7</w:t>
      </w:r>
      <w:r w:rsidRPr="007956E5">
        <w:rPr>
          <w:color w:val="333333"/>
          <w:sz w:val="20"/>
          <w:szCs w:val="20"/>
        </w:rPr>
        <w:t>. Форми податкових декларацій платника єдин</w:t>
      </w:r>
      <w:r w:rsidR="007C4F68" w:rsidRPr="007956E5">
        <w:rPr>
          <w:color w:val="333333"/>
          <w:sz w:val="20"/>
          <w:szCs w:val="20"/>
        </w:rPr>
        <w:t>ого податку, визначених пунктом</w:t>
      </w:r>
      <w:r w:rsidRPr="007956E5">
        <w:rPr>
          <w:color w:val="333333"/>
          <w:sz w:val="20"/>
          <w:szCs w:val="20"/>
        </w:rPr>
        <w:t xml:space="preserve"> 6.</w:t>
      </w:r>
      <w:r w:rsidR="007C4F68" w:rsidRPr="007956E5">
        <w:rPr>
          <w:color w:val="333333"/>
          <w:sz w:val="20"/>
          <w:szCs w:val="20"/>
        </w:rPr>
        <w:t>2</w:t>
      </w:r>
      <w:r w:rsidRPr="007956E5">
        <w:rPr>
          <w:color w:val="333333"/>
          <w:sz w:val="20"/>
          <w:szCs w:val="20"/>
        </w:rPr>
        <w:t>. цього Положення, затверджуються в порядку, встановленому статтею 46 Податкового кодексу України.</w:t>
      </w:r>
    </w:p>
    <w:p w:rsidR="00C8571A" w:rsidRDefault="00C8571A" w:rsidP="007956E5">
      <w:pPr>
        <w:pStyle w:val="a5"/>
        <w:rPr>
          <w:color w:val="333333"/>
          <w:sz w:val="20"/>
          <w:szCs w:val="20"/>
        </w:rPr>
      </w:pPr>
      <w:r w:rsidRPr="007956E5">
        <w:rPr>
          <w:color w:val="333333"/>
          <w:sz w:val="20"/>
          <w:szCs w:val="20"/>
        </w:rPr>
        <w:t>6.</w:t>
      </w:r>
      <w:r w:rsidR="001B3123" w:rsidRPr="007956E5">
        <w:rPr>
          <w:color w:val="333333"/>
          <w:sz w:val="20"/>
          <w:szCs w:val="20"/>
        </w:rPr>
        <w:t>8</w:t>
      </w:r>
      <w:r w:rsidRPr="007956E5">
        <w:rPr>
          <w:color w:val="333333"/>
          <w:sz w:val="20"/>
          <w:szCs w:val="20"/>
        </w:rPr>
        <w:t>. Реєстратори розрахункових операцій не застосовую</w:t>
      </w:r>
      <w:r w:rsidR="0027014D">
        <w:rPr>
          <w:color w:val="333333"/>
          <w:sz w:val="20"/>
          <w:szCs w:val="20"/>
        </w:rPr>
        <w:t>ться платниками єдиного податку першої групи.</w:t>
      </w:r>
    </w:p>
    <w:p w:rsidR="0027014D" w:rsidRPr="007956E5" w:rsidRDefault="0027014D" w:rsidP="007956E5">
      <w:pPr>
        <w:pStyle w:val="a5"/>
        <w:rPr>
          <w:color w:val="333333"/>
          <w:sz w:val="20"/>
          <w:szCs w:val="20"/>
        </w:rPr>
      </w:pPr>
    </w:p>
    <w:p w:rsidR="00C8571A" w:rsidRPr="007956E5" w:rsidRDefault="00C8571A" w:rsidP="007956E5">
      <w:pPr>
        <w:pStyle w:val="a5"/>
        <w:rPr>
          <w:b/>
          <w:color w:val="333333"/>
          <w:sz w:val="20"/>
          <w:szCs w:val="20"/>
        </w:rPr>
      </w:pPr>
      <w:r w:rsidRPr="007956E5">
        <w:rPr>
          <w:b/>
          <w:color w:val="333333"/>
          <w:sz w:val="20"/>
          <w:szCs w:val="20"/>
        </w:rPr>
        <w:t>7. Особливості нарахування, сплати та подання звітності з окремих податків і зборів платниками єдиного податку</w:t>
      </w:r>
    </w:p>
    <w:p w:rsidR="00C8571A" w:rsidRPr="007956E5" w:rsidRDefault="00C8571A" w:rsidP="007956E5">
      <w:pPr>
        <w:pStyle w:val="a5"/>
        <w:rPr>
          <w:color w:val="333333"/>
          <w:sz w:val="20"/>
          <w:szCs w:val="20"/>
        </w:rPr>
      </w:pPr>
      <w:r w:rsidRPr="007956E5">
        <w:rPr>
          <w:color w:val="333333"/>
          <w:sz w:val="20"/>
          <w:szCs w:val="20"/>
        </w:rPr>
        <w:t>Встановити, що особливості нарахування, сплати та подання звітності з окремих податків і зборів платниками податку здійснюється відповідно до вимог статті 297 Податкового кодексу України у наступному порядку:</w:t>
      </w:r>
    </w:p>
    <w:p w:rsidR="00C8571A" w:rsidRPr="007956E5" w:rsidRDefault="00C8571A" w:rsidP="007956E5">
      <w:pPr>
        <w:pStyle w:val="a5"/>
        <w:rPr>
          <w:color w:val="333333"/>
          <w:sz w:val="20"/>
          <w:szCs w:val="20"/>
        </w:rPr>
      </w:pPr>
      <w:r w:rsidRPr="007956E5">
        <w:rPr>
          <w:color w:val="333333"/>
          <w:sz w:val="20"/>
          <w:szCs w:val="20"/>
        </w:rPr>
        <w:t>7.1. Платники єдиного податку звільняються від обов’язку нарахування, сплати та подання податкової звітності з таких податків і зборів:</w:t>
      </w:r>
    </w:p>
    <w:p w:rsidR="00F2330A" w:rsidRDefault="00F2330A" w:rsidP="007956E5">
      <w:pPr>
        <w:pStyle w:val="a5"/>
        <w:rPr>
          <w:color w:val="333333"/>
          <w:sz w:val="20"/>
          <w:szCs w:val="20"/>
        </w:rPr>
      </w:pPr>
      <w:r w:rsidRPr="00F2330A">
        <w:rPr>
          <w:color w:val="333333"/>
          <w:sz w:val="20"/>
          <w:szCs w:val="20"/>
        </w:rPr>
        <w:t>податку на прибуток підприємств, крім випадків, передбачених </w:t>
      </w:r>
      <w:hyperlink r:id="rId10" w:anchor="n16871" w:history="1">
        <w:r w:rsidRPr="00F2330A">
          <w:rPr>
            <w:color w:val="333333"/>
            <w:sz w:val="20"/>
            <w:szCs w:val="20"/>
          </w:rPr>
          <w:t xml:space="preserve">абзацами </w:t>
        </w:r>
        <w:proofErr w:type="spellStart"/>
        <w:r w:rsidRPr="00F2330A">
          <w:rPr>
            <w:color w:val="333333"/>
            <w:sz w:val="20"/>
            <w:szCs w:val="20"/>
          </w:rPr>
          <w:t>другим</w:t>
        </w:r>
      </w:hyperlink>
      <w:r w:rsidRPr="00F2330A">
        <w:rPr>
          <w:color w:val="333333"/>
          <w:sz w:val="20"/>
          <w:szCs w:val="20"/>
        </w:rPr>
        <w:t> і </w:t>
      </w:r>
      <w:hyperlink r:id="rId11" w:anchor="n16872" w:history="1">
        <w:r w:rsidRPr="00F2330A">
          <w:rPr>
            <w:color w:val="333333"/>
            <w:sz w:val="20"/>
            <w:szCs w:val="20"/>
          </w:rPr>
          <w:t>третім</w:t>
        </w:r>
      </w:hyperlink>
      <w:r w:rsidRPr="00F2330A">
        <w:rPr>
          <w:color w:val="333333"/>
          <w:sz w:val="20"/>
          <w:szCs w:val="20"/>
        </w:rPr>
        <w:t> пі</w:t>
      </w:r>
      <w:proofErr w:type="spellEnd"/>
      <w:r w:rsidRPr="00F2330A">
        <w:rPr>
          <w:color w:val="333333"/>
          <w:sz w:val="20"/>
          <w:szCs w:val="20"/>
        </w:rPr>
        <w:t>дпункту 133.1.1 та </w:t>
      </w:r>
      <w:hyperlink r:id="rId12" w:anchor="n16875" w:history="1">
        <w:r w:rsidRPr="00F2330A">
          <w:rPr>
            <w:color w:val="333333"/>
            <w:sz w:val="20"/>
            <w:szCs w:val="20"/>
          </w:rPr>
          <w:t>підпунктом 133.1.4</w:t>
        </w:r>
      </w:hyperlink>
      <w:r w:rsidRPr="00F2330A">
        <w:rPr>
          <w:color w:val="333333"/>
          <w:sz w:val="20"/>
          <w:szCs w:val="20"/>
        </w:rPr>
        <w:t xml:space="preserve"> пункту 133.1 статті 133 </w:t>
      </w:r>
      <w:r>
        <w:rPr>
          <w:color w:val="333333"/>
          <w:sz w:val="20"/>
          <w:szCs w:val="20"/>
        </w:rPr>
        <w:t>Податкового</w:t>
      </w:r>
      <w:r w:rsidRPr="00F2330A">
        <w:rPr>
          <w:color w:val="333333"/>
          <w:sz w:val="20"/>
          <w:szCs w:val="20"/>
        </w:rPr>
        <w:t xml:space="preserve"> Кодексу;</w:t>
      </w:r>
    </w:p>
    <w:p w:rsidR="00C8571A" w:rsidRPr="007956E5" w:rsidRDefault="00C8571A" w:rsidP="007956E5">
      <w:pPr>
        <w:pStyle w:val="a5"/>
        <w:rPr>
          <w:color w:val="333333"/>
          <w:sz w:val="20"/>
          <w:szCs w:val="20"/>
        </w:rPr>
      </w:pPr>
      <w:r w:rsidRPr="007956E5">
        <w:rPr>
          <w:color w:val="333333"/>
          <w:sz w:val="20"/>
          <w:szCs w:val="20"/>
        </w:rPr>
        <w:lastRenderedPageBreak/>
        <w:t xml:space="preserve">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w:t>
      </w:r>
      <w:r w:rsidR="001B3123" w:rsidRPr="007956E5">
        <w:rPr>
          <w:color w:val="333333"/>
          <w:sz w:val="20"/>
          <w:szCs w:val="20"/>
        </w:rPr>
        <w:t>друг</w:t>
      </w:r>
      <w:r w:rsidRPr="007956E5">
        <w:rPr>
          <w:color w:val="333333"/>
          <w:sz w:val="20"/>
          <w:szCs w:val="20"/>
        </w:rPr>
        <w:t>ої групи (фізичної особи) та оподатковані згідно з цим Положенням;</w:t>
      </w:r>
    </w:p>
    <w:p w:rsidR="00C8571A" w:rsidRPr="007956E5" w:rsidRDefault="00C8571A" w:rsidP="007956E5">
      <w:pPr>
        <w:pStyle w:val="a5"/>
        <w:rPr>
          <w:color w:val="333333"/>
          <w:sz w:val="20"/>
          <w:szCs w:val="20"/>
        </w:rPr>
      </w:pPr>
      <w:r w:rsidRPr="007956E5">
        <w:rPr>
          <w:color w:val="333333"/>
          <w:sz w:val="20"/>
          <w:szCs w:val="20"/>
        </w:rPr>
        <w:t>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3.4. цього Положення;</w:t>
      </w:r>
    </w:p>
    <w:p w:rsidR="00C8571A" w:rsidRPr="007956E5" w:rsidRDefault="00F2330A" w:rsidP="007956E5">
      <w:pPr>
        <w:pStyle w:val="a5"/>
        <w:rPr>
          <w:color w:val="333333"/>
          <w:sz w:val="20"/>
          <w:szCs w:val="20"/>
        </w:rPr>
      </w:pPr>
      <w:r w:rsidRPr="00F2330A">
        <w:rPr>
          <w:color w:val="333333"/>
          <w:sz w:val="20"/>
          <w:szCs w:val="20"/>
        </w:rPr>
        <w:t>податку на майно в частині земельного податку за земельні ділянки, що використовуються платниками єдиного податку першої - третьої груп для провадження господарської діяльності (крім діяльності з надання земельних ділянок та/або нерухомого майна, що знаходиться на таких земельних ділянках, в оренду (найм, позичку)</w:t>
      </w:r>
      <w:r w:rsidR="001B3123" w:rsidRPr="007956E5">
        <w:rPr>
          <w:color w:val="333333"/>
          <w:sz w:val="20"/>
          <w:szCs w:val="20"/>
        </w:rPr>
        <w:t>.</w:t>
      </w:r>
    </w:p>
    <w:p w:rsidR="00C8571A" w:rsidRPr="007956E5" w:rsidRDefault="00C8571A" w:rsidP="007956E5">
      <w:pPr>
        <w:pStyle w:val="a5"/>
        <w:rPr>
          <w:color w:val="333333"/>
          <w:sz w:val="20"/>
          <w:szCs w:val="20"/>
        </w:rPr>
      </w:pPr>
      <w:r w:rsidRPr="007956E5">
        <w:rPr>
          <w:color w:val="333333"/>
          <w:sz w:val="20"/>
          <w:szCs w:val="20"/>
        </w:rPr>
        <w:t>7.2. Нарахування, сплата та подання звітності з податків і зборів інших, ніж зазначені у пункті 7.1. цього Положення, здійснюються платниками єдиного податку в порядку, розмірах та у строки, встановлені Податковим кодексом України.</w:t>
      </w:r>
    </w:p>
    <w:p w:rsidR="00C8571A" w:rsidRPr="007956E5" w:rsidRDefault="00C8571A" w:rsidP="007956E5">
      <w:pPr>
        <w:pStyle w:val="a5"/>
        <w:rPr>
          <w:color w:val="333333"/>
          <w:sz w:val="20"/>
          <w:szCs w:val="20"/>
        </w:rPr>
      </w:pPr>
      <w:r w:rsidRPr="007956E5">
        <w:rPr>
          <w:color w:val="333333"/>
          <w:sz w:val="20"/>
          <w:szCs w:val="20"/>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C8571A" w:rsidRPr="007956E5" w:rsidRDefault="00C8571A" w:rsidP="007956E5">
      <w:pPr>
        <w:pStyle w:val="a5"/>
        <w:rPr>
          <w:color w:val="333333"/>
          <w:sz w:val="20"/>
          <w:szCs w:val="20"/>
        </w:rPr>
      </w:pPr>
      <w:r w:rsidRPr="007956E5">
        <w:rPr>
          <w:color w:val="333333"/>
          <w:sz w:val="20"/>
          <w:szCs w:val="20"/>
        </w:rPr>
        <w:t>7.3. Платник єдиного податку виконує передбачені Податковим кодексом України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6254CC" w:rsidRPr="007956E5" w:rsidRDefault="006254CC" w:rsidP="007956E5">
      <w:pPr>
        <w:pStyle w:val="a5"/>
        <w:rPr>
          <w:color w:val="333333"/>
          <w:sz w:val="20"/>
          <w:szCs w:val="20"/>
        </w:rPr>
      </w:pPr>
      <w:r w:rsidRPr="007956E5">
        <w:rPr>
          <w:color w:val="333333"/>
          <w:sz w:val="20"/>
          <w:szCs w:val="20"/>
        </w:rPr>
        <w:t>7.4. Платник єдиного податку, який здійснює на користь нерезидента - юридичної особи або уповноваженої ним особи (крім постійного представництва на території України) будь-які виплати з доходів із джерелом їх походження з України, отриманим таким нерезидентом, здійснює нарахування та сплату податку з доходів нерезидента в порядку, розмірі та у строки, встановлені розділом III Податкового</w:t>
      </w:r>
      <w:r w:rsidRPr="007956E5">
        <w:rPr>
          <w:color w:val="333333"/>
          <w:sz w:val="20"/>
          <w:szCs w:val="20"/>
          <w:lang w:val="ru-RU"/>
        </w:rPr>
        <w:t xml:space="preserve"> кодексу </w:t>
      </w:r>
      <w:proofErr w:type="spellStart"/>
      <w:r w:rsidRPr="007956E5">
        <w:rPr>
          <w:color w:val="333333"/>
          <w:sz w:val="20"/>
          <w:szCs w:val="20"/>
          <w:lang w:val="ru-RU"/>
        </w:rPr>
        <w:t>України</w:t>
      </w:r>
      <w:proofErr w:type="spellEnd"/>
      <w:r w:rsidRPr="007956E5">
        <w:rPr>
          <w:color w:val="333333"/>
          <w:sz w:val="20"/>
          <w:szCs w:val="20"/>
        </w:rPr>
        <w:t>.</w:t>
      </w:r>
    </w:p>
    <w:p w:rsidR="00C8571A" w:rsidRPr="007956E5" w:rsidRDefault="00C8571A" w:rsidP="007956E5">
      <w:pPr>
        <w:pStyle w:val="a5"/>
        <w:rPr>
          <w:color w:val="333333"/>
          <w:sz w:val="20"/>
          <w:szCs w:val="20"/>
        </w:rPr>
      </w:pPr>
    </w:p>
    <w:p w:rsidR="00C8571A" w:rsidRPr="007956E5" w:rsidRDefault="00C8571A" w:rsidP="007956E5">
      <w:pPr>
        <w:pStyle w:val="a5"/>
        <w:rPr>
          <w:b/>
          <w:color w:val="333333"/>
          <w:sz w:val="20"/>
          <w:szCs w:val="20"/>
        </w:rPr>
      </w:pPr>
      <w:r w:rsidRPr="007956E5">
        <w:rPr>
          <w:b/>
          <w:color w:val="333333"/>
          <w:sz w:val="20"/>
          <w:szCs w:val="20"/>
        </w:rPr>
        <w:t>8. Порядок обрання або переходу на спрощену систему оподаткування, або відмови від спрощеної системи оподаткування</w:t>
      </w:r>
    </w:p>
    <w:p w:rsidR="00C8571A" w:rsidRPr="007956E5" w:rsidRDefault="00C8571A" w:rsidP="007956E5">
      <w:pPr>
        <w:pStyle w:val="a5"/>
        <w:rPr>
          <w:color w:val="333333"/>
          <w:sz w:val="20"/>
          <w:szCs w:val="20"/>
        </w:rPr>
      </w:pPr>
      <w:r w:rsidRPr="007956E5">
        <w:rPr>
          <w:color w:val="333333"/>
          <w:sz w:val="20"/>
          <w:szCs w:val="20"/>
        </w:rPr>
        <w:t>Встановити, що порядок обрання або переходу на спрощену систему оподаткування, або відмови від спрощеної системи оподаткування платниками податку здійснюється відповідно до вимог статті 298 Податкового кодексу України у наступному порядку:</w:t>
      </w:r>
    </w:p>
    <w:p w:rsidR="00C8571A" w:rsidRPr="007956E5" w:rsidRDefault="00C8571A" w:rsidP="007956E5">
      <w:pPr>
        <w:pStyle w:val="a5"/>
        <w:rPr>
          <w:color w:val="333333"/>
          <w:sz w:val="20"/>
          <w:szCs w:val="20"/>
        </w:rPr>
      </w:pPr>
      <w:r w:rsidRPr="007956E5">
        <w:rPr>
          <w:color w:val="333333"/>
          <w:sz w:val="20"/>
          <w:szCs w:val="20"/>
        </w:rPr>
        <w:t xml:space="preserve">8.1. </w:t>
      </w:r>
      <w:r w:rsidR="007323DB" w:rsidRPr="007323DB">
        <w:rPr>
          <w:color w:val="333333"/>
          <w:sz w:val="20"/>
          <w:szCs w:val="20"/>
        </w:rPr>
        <w:t>Для обрання або переходу на спрощену систему оподаткування суб'єкт господарювання подає до контролюючого органу за місцем податкової адреси заяву.</w:t>
      </w:r>
    </w:p>
    <w:p w:rsidR="00C8571A" w:rsidRPr="007956E5" w:rsidRDefault="00C8571A" w:rsidP="007956E5">
      <w:pPr>
        <w:pStyle w:val="a5"/>
        <w:rPr>
          <w:color w:val="333333"/>
          <w:sz w:val="20"/>
          <w:szCs w:val="20"/>
        </w:rPr>
      </w:pPr>
      <w:r w:rsidRPr="007956E5">
        <w:rPr>
          <w:color w:val="333333"/>
          <w:sz w:val="20"/>
          <w:szCs w:val="20"/>
        </w:rPr>
        <w:t>Заява подається за вибором платника податків (якщо інше не передбачено Податковим кодексом України) в один з таких способів:</w:t>
      </w:r>
    </w:p>
    <w:p w:rsidR="00C8571A" w:rsidRPr="007956E5" w:rsidRDefault="00C8571A" w:rsidP="007956E5">
      <w:pPr>
        <w:pStyle w:val="a5"/>
        <w:rPr>
          <w:color w:val="333333"/>
          <w:sz w:val="20"/>
          <w:szCs w:val="20"/>
        </w:rPr>
      </w:pPr>
      <w:r w:rsidRPr="007956E5">
        <w:rPr>
          <w:color w:val="333333"/>
          <w:sz w:val="20"/>
          <w:szCs w:val="20"/>
        </w:rPr>
        <w:t>особисто платником податків або уповноваженою на це особою;</w:t>
      </w:r>
    </w:p>
    <w:p w:rsidR="00C8571A" w:rsidRPr="007956E5" w:rsidRDefault="00C8571A" w:rsidP="007956E5">
      <w:pPr>
        <w:pStyle w:val="a5"/>
        <w:rPr>
          <w:color w:val="333333"/>
          <w:sz w:val="20"/>
          <w:szCs w:val="20"/>
        </w:rPr>
      </w:pPr>
      <w:r w:rsidRPr="007956E5">
        <w:rPr>
          <w:color w:val="333333"/>
          <w:sz w:val="20"/>
          <w:szCs w:val="20"/>
        </w:rPr>
        <w:t>надсилається поштою з повідомленням про вручення та з описом вкладення;</w:t>
      </w:r>
    </w:p>
    <w:p w:rsidR="00C8571A" w:rsidRPr="007956E5" w:rsidRDefault="007323DB" w:rsidP="007956E5">
      <w:pPr>
        <w:pStyle w:val="a5"/>
        <w:rPr>
          <w:color w:val="333333"/>
          <w:sz w:val="20"/>
          <w:szCs w:val="20"/>
        </w:rPr>
      </w:pPr>
      <w:r w:rsidRPr="007323DB">
        <w:rPr>
          <w:color w:val="333333"/>
          <w:sz w:val="20"/>
          <w:szCs w:val="20"/>
        </w:rPr>
        <w:t>засобами електронного зв’язку в електронній формі з дотриманням вимог законів України </w:t>
      </w:r>
      <w:hyperlink r:id="rId13" w:tgtFrame="_blank" w:history="1">
        <w:r w:rsidRPr="007323DB">
          <w:rPr>
            <w:color w:val="333333"/>
            <w:sz w:val="20"/>
            <w:szCs w:val="20"/>
          </w:rPr>
          <w:t>"Про електронні документи та електронний документообіг"</w:t>
        </w:r>
      </w:hyperlink>
      <w:r w:rsidRPr="007323DB">
        <w:rPr>
          <w:color w:val="333333"/>
          <w:sz w:val="20"/>
          <w:szCs w:val="20"/>
        </w:rPr>
        <w:t> та </w:t>
      </w:r>
      <w:hyperlink r:id="rId14" w:tgtFrame="_blank" w:history="1">
        <w:r w:rsidRPr="007323DB">
          <w:rPr>
            <w:color w:val="333333"/>
            <w:sz w:val="20"/>
            <w:szCs w:val="20"/>
          </w:rPr>
          <w:t>"Про електронні довірчі послуги"</w:t>
        </w:r>
      </w:hyperlink>
      <w:r w:rsidRPr="007323DB">
        <w:rPr>
          <w:color w:val="333333"/>
          <w:sz w:val="20"/>
          <w:szCs w:val="20"/>
        </w:rPr>
        <w:t>;</w:t>
      </w:r>
      <w:r w:rsidR="00C8571A" w:rsidRPr="007956E5">
        <w:rPr>
          <w:color w:val="333333"/>
          <w:sz w:val="20"/>
          <w:szCs w:val="20"/>
        </w:rPr>
        <w:t>;</w:t>
      </w:r>
    </w:p>
    <w:p w:rsidR="007323DB" w:rsidRPr="007323DB" w:rsidRDefault="007323DB" w:rsidP="007956E5">
      <w:pPr>
        <w:pStyle w:val="a5"/>
        <w:rPr>
          <w:color w:val="333333"/>
          <w:sz w:val="20"/>
          <w:szCs w:val="20"/>
        </w:rPr>
      </w:pPr>
      <w:r w:rsidRPr="007323DB">
        <w:rPr>
          <w:color w:val="333333"/>
          <w:sz w:val="20"/>
          <w:szCs w:val="20"/>
        </w:rPr>
        <w:t>державному реєстратору під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w:t>
      </w:r>
      <w:hyperlink r:id="rId15" w:tgtFrame="_blank" w:history="1">
        <w:r w:rsidRPr="007323DB">
          <w:rPr>
            <w:color w:val="333333"/>
            <w:sz w:val="20"/>
            <w:szCs w:val="20"/>
          </w:rPr>
          <w:t>Законом України</w:t>
        </w:r>
      </w:hyperlink>
      <w:r w:rsidRPr="007323DB">
        <w:rPr>
          <w:color w:val="333333"/>
          <w:sz w:val="20"/>
          <w:szCs w:val="20"/>
        </w:rPr>
        <w:t> "Про державну реєстрацію юридичних осіб, фізичних осіб - підприємців та громадських формувань".</w:t>
      </w:r>
    </w:p>
    <w:p w:rsidR="00C8571A" w:rsidRPr="007956E5" w:rsidRDefault="00C8571A" w:rsidP="007956E5">
      <w:pPr>
        <w:pStyle w:val="a5"/>
        <w:rPr>
          <w:color w:val="333333"/>
          <w:sz w:val="20"/>
          <w:szCs w:val="20"/>
        </w:rPr>
      </w:pPr>
      <w:r w:rsidRPr="007956E5">
        <w:rPr>
          <w:color w:val="333333"/>
          <w:sz w:val="20"/>
          <w:szCs w:val="20"/>
        </w:rPr>
        <w:t>8.2. Зареєстровані в установленому порядку фізичні особи-підприємці,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C8571A" w:rsidRPr="007956E5" w:rsidRDefault="00C8571A" w:rsidP="007956E5">
      <w:pPr>
        <w:pStyle w:val="a5"/>
        <w:rPr>
          <w:color w:val="333333"/>
          <w:sz w:val="20"/>
          <w:szCs w:val="20"/>
        </w:rPr>
      </w:pPr>
      <w:r w:rsidRPr="007956E5">
        <w:rPr>
          <w:color w:val="333333"/>
          <w:sz w:val="20"/>
          <w:szCs w:val="20"/>
        </w:rPr>
        <w:t>8.3.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C8571A" w:rsidRPr="007956E5" w:rsidRDefault="00C8571A" w:rsidP="007956E5">
      <w:pPr>
        <w:pStyle w:val="a5"/>
        <w:rPr>
          <w:color w:val="333333"/>
          <w:sz w:val="20"/>
          <w:szCs w:val="20"/>
        </w:rPr>
      </w:pPr>
      <w:r w:rsidRPr="007956E5">
        <w:rPr>
          <w:color w:val="333333"/>
          <w:sz w:val="20"/>
          <w:szCs w:val="20"/>
        </w:rPr>
        <w:t>8.4. Суб’єкт господарювання, який є платником інших податків і зборів відповідно до норм Податкового кодексу України,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C8571A" w:rsidRPr="007956E5" w:rsidRDefault="00C8571A" w:rsidP="007956E5">
      <w:pPr>
        <w:pStyle w:val="a5"/>
        <w:rPr>
          <w:color w:val="333333"/>
          <w:sz w:val="20"/>
          <w:szCs w:val="20"/>
        </w:rPr>
      </w:pPr>
      <w:r w:rsidRPr="007956E5">
        <w:rPr>
          <w:color w:val="333333"/>
          <w:sz w:val="20"/>
          <w:szCs w:val="20"/>
        </w:rPr>
        <w:t>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1.3. цього Положення.</w:t>
      </w:r>
    </w:p>
    <w:p w:rsidR="00C8571A" w:rsidRPr="007956E5" w:rsidRDefault="00C8571A" w:rsidP="007956E5">
      <w:pPr>
        <w:pStyle w:val="a5"/>
        <w:rPr>
          <w:color w:val="333333"/>
          <w:sz w:val="20"/>
          <w:szCs w:val="20"/>
        </w:rPr>
      </w:pPr>
      <w:r w:rsidRPr="007956E5">
        <w:rPr>
          <w:color w:val="333333"/>
          <w:sz w:val="20"/>
          <w:szCs w:val="20"/>
        </w:rPr>
        <w:t>До поданої заяви додається розрахунок доходу за попередній календарний рік, який визначається з дотриманням вимог, встановлених цим Положенням.</w:t>
      </w:r>
    </w:p>
    <w:p w:rsidR="00C8571A" w:rsidRPr="007956E5" w:rsidRDefault="00C8571A" w:rsidP="007956E5">
      <w:pPr>
        <w:pStyle w:val="a5"/>
        <w:rPr>
          <w:color w:val="333333"/>
          <w:sz w:val="20"/>
          <w:szCs w:val="20"/>
        </w:rPr>
      </w:pPr>
      <w:r w:rsidRPr="007956E5">
        <w:rPr>
          <w:color w:val="333333"/>
          <w:sz w:val="20"/>
          <w:szCs w:val="20"/>
        </w:rPr>
        <w:lastRenderedPageBreak/>
        <w:t>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C8571A" w:rsidRPr="007956E5" w:rsidRDefault="00C8571A" w:rsidP="007956E5">
      <w:pPr>
        <w:pStyle w:val="a5"/>
        <w:rPr>
          <w:color w:val="333333"/>
          <w:sz w:val="20"/>
          <w:szCs w:val="20"/>
        </w:rPr>
      </w:pPr>
      <w:r w:rsidRPr="007956E5">
        <w:rPr>
          <w:color w:val="333333"/>
          <w:sz w:val="20"/>
          <w:szCs w:val="20"/>
        </w:rPr>
        <w:t>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фінансову політику.</w:t>
      </w:r>
    </w:p>
    <w:p w:rsidR="00C8571A" w:rsidRPr="007956E5" w:rsidRDefault="00C8571A" w:rsidP="007956E5">
      <w:pPr>
        <w:pStyle w:val="a5"/>
        <w:rPr>
          <w:color w:val="333333"/>
          <w:sz w:val="20"/>
          <w:szCs w:val="20"/>
        </w:rPr>
      </w:pPr>
      <w:r w:rsidRPr="007956E5">
        <w:rPr>
          <w:color w:val="333333"/>
          <w:sz w:val="20"/>
          <w:szCs w:val="20"/>
        </w:rPr>
        <w:t xml:space="preserve">8.5. За умови дотримання платником єдиного податку вимог, встановлених цим Положенням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w:t>
      </w:r>
    </w:p>
    <w:p w:rsidR="00C8571A" w:rsidRPr="007956E5" w:rsidRDefault="00C8571A" w:rsidP="007956E5">
      <w:pPr>
        <w:pStyle w:val="a5"/>
        <w:rPr>
          <w:color w:val="333333"/>
          <w:sz w:val="20"/>
          <w:szCs w:val="20"/>
        </w:rPr>
      </w:pPr>
      <w:r w:rsidRPr="007956E5">
        <w:rPr>
          <w:color w:val="333333"/>
          <w:sz w:val="20"/>
          <w:szCs w:val="20"/>
        </w:rPr>
        <w:t>8.6.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C8571A" w:rsidRPr="007956E5" w:rsidRDefault="00C8571A" w:rsidP="007956E5">
      <w:pPr>
        <w:pStyle w:val="a5"/>
        <w:rPr>
          <w:color w:val="333333"/>
          <w:sz w:val="20"/>
          <w:szCs w:val="20"/>
        </w:rPr>
      </w:pPr>
      <w:r w:rsidRPr="007956E5">
        <w:rPr>
          <w:color w:val="333333"/>
          <w:sz w:val="20"/>
          <w:szCs w:val="20"/>
        </w:rPr>
        <w:t>8.7.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Податковим кодексом України,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C8571A" w:rsidRPr="007956E5" w:rsidRDefault="00C8571A" w:rsidP="007956E5">
      <w:pPr>
        <w:pStyle w:val="a5"/>
        <w:rPr>
          <w:color w:val="333333"/>
          <w:sz w:val="20"/>
          <w:szCs w:val="20"/>
        </w:rPr>
      </w:pPr>
      <w:r w:rsidRPr="007956E5">
        <w:rPr>
          <w:color w:val="333333"/>
          <w:sz w:val="20"/>
          <w:szCs w:val="20"/>
        </w:rPr>
        <w:t>8.8. Платники єдиного податку зобов’язані перейти на сплату інших податків і зборів у таких випадках та у терміни:</w:t>
      </w:r>
    </w:p>
    <w:p w:rsidR="00C8571A" w:rsidRPr="007956E5" w:rsidRDefault="00C8571A" w:rsidP="007956E5">
      <w:pPr>
        <w:pStyle w:val="a5"/>
        <w:rPr>
          <w:color w:val="333333"/>
          <w:sz w:val="20"/>
          <w:szCs w:val="20"/>
        </w:rPr>
      </w:pPr>
      <w:r w:rsidRPr="007956E5">
        <w:rPr>
          <w:color w:val="333333"/>
          <w:sz w:val="20"/>
          <w:szCs w:val="20"/>
        </w:rPr>
        <w:t>у разі перевищення протягом календарного року встановленого обсягу доходу платниками єдиного податку першої і другої груп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C8571A" w:rsidRPr="007956E5" w:rsidRDefault="00C8571A" w:rsidP="007956E5">
      <w:pPr>
        <w:pStyle w:val="a5"/>
        <w:rPr>
          <w:color w:val="333333"/>
          <w:sz w:val="20"/>
          <w:szCs w:val="20"/>
        </w:rPr>
      </w:pPr>
      <w:r w:rsidRPr="007956E5">
        <w:rPr>
          <w:color w:val="333333"/>
          <w:sz w:val="20"/>
          <w:szCs w:val="20"/>
        </w:rPr>
        <w:t>у разі перевищення протягом календарного року обсягу доходу, встановленого підпунктом 3) пункту 1.3. цього Положення,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p>
    <w:p w:rsidR="00C8571A" w:rsidRPr="007956E5" w:rsidRDefault="00C8571A" w:rsidP="007956E5">
      <w:pPr>
        <w:pStyle w:val="a5"/>
        <w:rPr>
          <w:color w:val="333333"/>
          <w:sz w:val="20"/>
          <w:szCs w:val="20"/>
        </w:rPr>
      </w:pPr>
      <w:r w:rsidRPr="007956E5">
        <w:rPr>
          <w:color w:val="333333"/>
          <w:sz w:val="20"/>
          <w:szCs w:val="20"/>
        </w:rPr>
        <w:t>у разі застосування платником єдиного податку іншого способу розрахунків, ніж зазначені у пункті 1.7. цього Положення, – з  першого числа місяця, наступного за податковим (звітним) періодом, у якому допущено такий спосіб розрахунків;</w:t>
      </w:r>
    </w:p>
    <w:p w:rsidR="00C8571A" w:rsidRPr="007956E5" w:rsidRDefault="00C8571A" w:rsidP="007956E5">
      <w:pPr>
        <w:pStyle w:val="a5"/>
        <w:rPr>
          <w:color w:val="333333"/>
          <w:sz w:val="20"/>
          <w:szCs w:val="20"/>
        </w:rPr>
      </w:pPr>
      <w:r w:rsidRPr="007956E5">
        <w:rPr>
          <w:color w:val="333333"/>
          <w:sz w:val="20"/>
          <w:szCs w:val="20"/>
        </w:rPr>
        <w:t>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C8571A" w:rsidRPr="007956E5" w:rsidRDefault="00C8571A" w:rsidP="007956E5">
      <w:pPr>
        <w:pStyle w:val="a5"/>
        <w:rPr>
          <w:color w:val="333333"/>
          <w:sz w:val="20"/>
          <w:szCs w:val="20"/>
        </w:rPr>
      </w:pPr>
      <w:r w:rsidRPr="007956E5">
        <w:rPr>
          <w:color w:val="333333"/>
          <w:sz w:val="20"/>
          <w:szCs w:val="20"/>
        </w:rPr>
        <w:t>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C8571A" w:rsidRPr="007956E5" w:rsidRDefault="00C8571A" w:rsidP="007956E5">
      <w:pPr>
        <w:pStyle w:val="a5"/>
        <w:rPr>
          <w:color w:val="333333"/>
          <w:sz w:val="20"/>
          <w:szCs w:val="20"/>
        </w:rPr>
      </w:pPr>
      <w:r w:rsidRPr="007956E5">
        <w:rPr>
          <w:color w:val="333333"/>
          <w:sz w:val="20"/>
          <w:szCs w:val="20"/>
        </w:rPr>
        <w:t>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7323DB" w:rsidRPr="007323DB" w:rsidRDefault="007323DB" w:rsidP="007956E5">
      <w:pPr>
        <w:pStyle w:val="a5"/>
        <w:rPr>
          <w:color w:val="333333"/>
          <w:sz w:val="20"/>
          <w:szCs w:val="20"/>
        </w:rPr>
      </w:pPr>
      <w:r w:rsidRPr="007323DB">
        <w:rPr>
          <w:color w:val="333333"/>
          <w:sz w:val="20"/>
          <w:szCs w:val="20"/>
        </w:rPr>
        <w:t>у разі наявності податкового боргу у розмірі, що перевищує суму, визначену </w:t>
      </w:r>
      <w:hyperlink r:id="rId16" w:anchor="n13871" w:history="1">
        <w:r w:rsidRPr="007323DB">
          <w:rPr>
            <w:color w:val="333333"/>
            <w:sz w:val="20"/>
            <w:szCs w:val="20"/>
          </w:rPr>
          <w:t>абзацом третім</w:t>
        </w:r>
      </w:hyperlink>
      <w:r w:rsidRPr="007323DB">
        <w:rPr>
          <w:color w:val="333333"/>
          <w:sz w:val="20"/>
          <w:szCs w:val="20"/>
        </w:rPr>
        <w:t xml:space="preserve"> пункту 59.1 статті 59 </w:t>
      </w:r>
      <w:r w:rsidRPr="007323DB">
        <w:rPr>
          <w:color w:val="333333"/>
          <w:sz w:val="20"/>
          <w:szCs w:val="20"/>
        </w:rPr>
        <w:t>Податкового</w:t>
      </w:r>
      <w:r w:rsidRPr="007323DB">
        <w:rPr>
          <w:color w:val="333333"/>
          <w:sz w:val="20"/>
          <w:szCs w:val="20"/>
        </w:rPr>
        <w:t xml:space="preserve"> Кодексу, на кожне перше число місяця протягом двох послідовних кварталів - в останній день другого із двох послідовних кварталів;</w:t>
      </w:r>
    </w:p>
    <w:p w:rsidR="00C8571A" w:rsidRPr="007956E5" w:rsidRDefault="00C8571A" w:rsidP="007956E5">
      <w:pPr>
        <w:pStyle w:val="a5"/>
        <w:rPr>
          <w:color w:val="333333"/>
          <w:sz w:val="20"/>
          <w:szCs w:val="20"/>
        </w:rPr>
      </w:pPr>
      <w:r w:rsidRPr="007956E5">
        <w:rPr>
          <w:color w:val="333333"/>
          <w:sz w:val="20"/>
          <w:szCs w:val="20"/>
        </w:rPr>
        <w:t>у разі здійснення платниками першої або другої групи діяльності, яка не передбачена у підпунктах 1) або 2) пункту 1.3. цього Положення відповідно, – з першого числа місяця, наступного за податковим (звітним) кварталом, у якому здійснювалася така діяльність.</w:t>
      </w:r>
    </w:p>
    <w:p w:rsidR="00C8571A" w:rsidRPr="007956E5" w:rsidRDefault="00C8571A" w:rsidP="007956E5">
      <w:pPr>
        <w:pStyle w:val="a5"/>
        <w:rPr>
          <w:color w:val="333333"/>
          <w:sz w:val="20"/>
          <w:szCs w:val="20"/>
        </w:rPr>
      </w:pPr>
      <w:r w:rsidRPr="007956E5">
        <w:rPr>
          <w:color w:val="333333"/>
          <w:sz w:val="20"/>
          <w:szCs w:val="20"/>
        </w:rPr>
        <w:t>8.9. У заяві зазначаються такі обов’язкові відомості:</w:t>
      </w:r>
    </w:p>
    <w:p w:rsidR="00C8571A" w:rsidRPr="007956E5" w:rsidRDefault="00C8571A" w:rsidP="007956E5">
      <w:pPr>
        <w:pStyle w:val="a5"/>
        <w:rPr>
          <w:color w:val="333333"/>
          <w:sz w:val="20"/>
          <w:szCs w:val="20"/>
        </w:rPr>
      </w:pPr>
      <w:r w:rsidRPr="007956E5">
        <w:rPr>
          <w:color w:val="333333"/>
          <w:sz w:val="20"/>
          <w:szCs w:val="20"/>
        </w:rPr>
        <w:t>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C8571A" w:rsidRPr="007956E5" w:rsidRDefault="00C8571A" w:rsidP="007956E5">
      <w:pPr>
        <w:pStyle w:val="a5"/>
        <w:rPr>
          <w:color w:val="333333"/>
          <w:sz w:val="20"/>
          <w:szCs w:val="20"/>
        </w:rPr>
      </w:pPr>
      <w:r w:rsidRPr="007956E5">
        <w:rPr>
          <w:color w:val="333333"/>
          <w:sz w:val="20"/>
          <w:szCs w:val="20"/>
        </w:rPr>
        <w:t>податкову адресу суб’єкта господарювання;</w:t>
      </w:r>
    </w:p>
    <w:p w:rsidR="00C8571A" w:rsidRPr="007956E5" w:rsidRDefault="00C8571A" w:rsidP="007956E5">
      <w:pPr>
        <w:pStyle w:val="a5"/>
        <w:rPr>
          <w:color w:val="333333"/>
          <w:sz w:val="20"/>
          <w:szCs w:val="20"/>
        </w:rPr>
      </w:pPr>
      <w:r w:rsidRPr="007956E5">
        <w:rPr>
          <w:color w:val="333333"/>
          <w:sz w:val="20"/>
          <w:szCs w:val="20"/>
        </w:rPr>
        <w:t>місце провадження господарської діяльності;</w:t>
      </w:r>
    </w:p>
    <w:p w:rsidR="00C8571A" w:rsidRPr="007956E5" w:rsidRDefault="00C8571A" w:rsidP="007956E5">
      <w:pPr>
        <w:pStyle w:val="a5"/>
        <w:rPr>
          <w:color w:val="333333"/>
          <w:sz w:val="20"/>
          <w:szCs w:val="20"/>
        </w:rPr>
      </w:pPr>
      <w:r w:rsidRPr="007956E5">
        <w:rPr>
          <w:color w:val="333333"/>
          <w:sz w:val="20"/>
          <w:szCs w:val="20"/>
        </w:rPr>
        <w:t>обрані суб’єктом господарювання види господарської діяльності згідно з КВЕД ДК 009:2010;</w:t>
      </w:r>
    </w:p>
    <w:p w:rsidR="00C8571A" w:rsidRPr="007956E5" w:rsidRDefault="00C8571A" w:rsidP="007956E5">
      <w:pPr>
        <w:pStyle w:val="a5"/>
        <w:rPr>
          <w:color w:val="333333"/>
          <w:sz w:val="20"/>
          <w:szCs w:val="20"/>
        </w:rPr>
      </w:pPr>
      <w:r w:rsidRPr="007956E5">
        <w:rPr>
          <w:color w:val="333333"/>
          <w:sz w:val="20"/>
          <w:szCs w:val="20"/>
        </w:rPr>
        <w:t>обрані суб’єктом господарювання група та ставка єдиного податку або зміна групи та ставки єдиного податку;</w:t>
      </w:r>
    </w:p>
    <w:p w:rsidR="00C8571A" w:rsidRPr="007956E5" w:rsidRDefault="00C8571A" w:rsidP="007956E5">
      <w:pPr>
        <w:pStyle w:val="a5"/>
        <w:rPr>
          <w:color w:val="333333"/>
          <w:sz w:val="20"/>
          <w:szCs w:val="20"/>
        </w:rPr>
      </w:pPr>
      <w:r w:rsidRPr="007956E5">
        <w:rPr>
          <w:color w:val="333333"/>
          <w:sz w:val="20"/>
          <w:szCs w:val="20"/>
        </w:rPr>
        <w:t>кількість осіб, які одночасно перебувають з фізичною особою-підприємцем у трудових відносинах, та середньооблікова чисельність працівників у юридичної особи;</w:t>
      </w:r>
    </w:p>
    <w:p w:rsidR="00C8571A" w:rsidRPr="007956E5" w:rsidRDefault="00C8571A" w:rsidP="007956E5">
      <w:pPr>
        <w:pStyle w:val="a5"/>
        <w:rPr>
          <w:color w:val="333333"/>
          <w:sz w:val="20"/>
          <w:szCs w:val="20"/>
        </w:rPr>
      </w:pPr>
      <w:r w:rsidRPr="007956E5">
        <w:rPr>
          <w:color w:val="333333"/>
          <w:sz w:val="20"/>
          <w:szCs w:val="20"/>
        </w:rPr>
        <w:t>дата (період) обрання або переходу на спрощену систему оподаткування.</w:t>
      </w:r>
    </w:p>
    <w:p w:rsidR="00C8571A" w:rsidRPr="007956E5" w:rsidRDefault="00C8571A" w:rsidP="007956E5">
      <w:pPr>
        <w:pStyle w:val="a5"/>
        <w:rPr>
          <w:color w:val="333333"/>
          <w:sz w:val="20"/>
          <w:szCs w:val="20"/>
        </w:rPr>
      </w:pPr>
      <w:r w:rsidRPr="007956E5">
        <w:rPr>
          <w:color w:val="333333"/>
          <w:sz w:val="20"/>
          <w:szCs w:val="20"/>
        </w:rPr>
        <w:t>8.10. До заяви включаються відомості (за наявності) про:</w:t>
      </w:r>
    </w:p>
    <w:p w:rsidR="00C8571A" w:rsidRPr="007956E5" w:rsidRDefault="00C8571A" w:rsidP="007956E5">
      <w:pPr>
        <w:pStyle w:val="a5"/>
        <w:rPr>
          <w:color w:val="333333"/>
          <w:sz w:val="20"/>
          <w:szCs w:val="20"/>
        </w:rPr>
      </w:pPr>
      <w:r w:rsidRPr="007956E5">
        <w:rPr>
          <w:color w:val="333333"/>
          <w:sz w:val="20"/>
          <w:szCs w:val="20"/>
        </w:rPr>
        <w:t>зміну найменування суб’єкта господарювання (для юридичної особи) або прізвища, імені, по батькові фізичної особи-підприємця,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C8571A" w:rsidRPr="007956E5" w:rsidRDefault="00C8571A" w:rsidP="007956E5">
      <w:pPr>
        <w:pStyle w:val="a5"/>
        <w:rPr>
          <w:color w:val="333333"/>
          <w:sz w:val="20"/>
          <w:szCs w:val="20"/>
        </w:rPr>
      </w:pPr>
      <w:r w:rsidRPr="007956E5">
        <w:rPr>
          <w:color w:val="333333"/>
          <w:sz w:val="20"/>
          <w:szCs w:val="20"/>
        </w:rPr>
        <w:lastRenderedPageBreak/>
        <w:t>зміну податкової адреси суб’єкта господарювання;</w:t>
      </w:r>
    </w:p>
    <w:p w:rsidR="00C8571A" w:rsidRPr="007956E5" w:rsidRDefault="00C8571A" w:rsidP="007956E5">
      <w:pPr>
        <w:pStyle w:val="a5"/>
        <w:rPr>
          <w:color w:val="333333"/>
          <w:sz w:val="20"/>
          <w:szCs w:val="20"/>
        </w:rPr>
      </w:pPr>
      <w:r w:rsidRPr="007956E5">
        <w:rPr>
          <w:color w:val="333333"/>
          <w:sz w:val="20"/>
          <w:szCs w:val="20"/>
        </w:rPr>
        <w:t>зміну місця провадження господарської діяльності;</w:t>
      </w:r>
    </w:p>
    <w:p w:rsidR="00C8571A" w:rsidRPr="007956E5" w:rsidRDefault="00C8571A" w:rsidP="007956E5">
      <w:pPr>
        <w:pStyle w:val="a5"/>
        <w:rPr>
          <w:color w:val="333333"/>
          <w:sz w:val="20"/>
          <w:szCs w:val="20"/>
        </w:rPr>
      </w:pPr>
      <w:r w:rsidRPr="007956E5">
        <w:rPr>
          <w:color w:val="333333"/>
          <w:sz w:val="20"/>
          <w:szCs w:val="20"/>
        </w:rPr>
        <w:t>зміну видів господарської діяльності;</w:t>
      </w:r>
    </w:p>
    <w:p w:rsidR="00C8571A" w:rsidRPr="007956E5" w:rsidRDefault="00C8571A" w:rsidP="007956E5">
      <w:pPr>
        <w:pStyle w:val="a5"/>
        <w:rPr>
          <w:color w:val="333333"/>
          <w:sz w:val="20"/>
          <w:szCs w:val="20"/>
        </w:rPr>
      </w:pPr>
      <w:r w:rsidRPr="007956E5">
        <w:rPr>
          <w:color w:val="333333"/>
          <w:sz w:val="20"/>
          <w:szCs w:val="20"/>
        </w:rPr>
        <w:t>зміну організаційно-правової форми юридичної особи;</w:t>
      </w:r>
    </w:p>
    <w:p w:rsidR="00C8571A" w:rsidRPr="007956E5" w:rsidRDefault="00C8571A" w:rsidP="007956E5">
      <w:pPr>
        <w:pStyle w:val="a5"/>
        <w:rPr>
          <w:color w:val="333333"/>
          <w:sz w:val="20"/>
          <w:szCs w:val="20"/>
        </w:rPr>
      </w:pPr>
      <w:r w:rsidRPr="007956E5">
        <w:rPr>
          <w:color w:val="333333"/>
          <w:sz w:val="20"/>
          <w:szCs w:val="20"/>
        </w:rPr>
        <w:t>дату (період) відмови від застосування спрощеної системи у зв’язку з переходом на сплату інших податків і зборів, встановлених Податковим кодексом України;</w:t>
      </w:r>
    </w:p>
    <w:p w:rsidR="00C8571A" w:rsidRPr="007956E5" w:rsidRDefault="00C8571A" w:rsidP="007956E5">
      <w:pPr>
        <w:pStyle w:val="a5"/>
        <w:rPr>
          <w:color w:val="333333"/>
          <w:sz w:val="20"/>
          <w:szCs w:val="20"/>
        </w:rPr>
      </w:pPr>
      <w:r w:rsidRPr="007956E5">
        <w:rPr>
          <w:color w:val="333333"/>
          <w:sz w:val="20"/>
          <w:szCs w:val="20"/>
        </w:rPr>
        <w:t>дату (період) припинення платником єдиного податку провадження господарської діяльності;</w:t>
      </w:r>
    </w:p>
    <w:p w:rsidR="00C8571A" w:rsidRPr="007956E5" w:rsidRDefault="00C8571A" w:rsidP="007956E5">
      <w:pPr>
        <w:pStyle w:val="a5"/>
        <w:rPr>
          <w:color w:val="333333"/>
          <w:sz w:val="20"/>
          <w:szCs w:val="20"/>
        </w:rPr>
      </w:pPr>
      <w:r w:rsidRPr="007956E5">
        <w:rPr>
          <w:color w:val="333333"/>
          <w:sz w:val="20"/>
          <w:szCs w:val="20"/>
        </w:rPr>
        <w:t>зміну групи та ставки платника єдиного податку.</w:t>
      </w:r>
    </w:p>
    <w:p w:rsidR="00C8571A" w:rsidRPr="007956E5" w:rsidRDefault="00C8571A" w:rsidP="007956E5">
      <w:pPr>
        <w:pStyle w:val="a5"/>
        <w:rPr>
          <w:color w:val="333333"/>
          <w:sz w:val="20"/>
          <w:szCs w:val="20"/>
        </w:rPr>
      </w:pPr>
      <w:r w:rsidRPr="007956E5">
        <w:rPr>
          <w:color w:val="333333"/>
          <w:sz w:val="20"/>
          <w:szCs w:val="20"/>
        </w:rPr>
        <w:t>8.11.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C8571A" w:rsidRPr="007956E5" w:rsidRDefault="00C8571A" w:rsidP="007956E5">
      <w:pPr>
        <w:pStyle w:val="a5"/>
        <w:rPr>
          <w:color w:val="333333"/>
          <w:sz w:val="20"/>
          <w:szCs w:val="20"/>
        </w:rPr>
      </w:pPr>
      <w:r w:rsidRPr="007956E5">
        <w:rPr>
          <w:color w:val="333333"/>
          <w:sz w:val="20"/>
          <w:szCs w:val="20"/>
        </w:rPr>
        <w:t>8.12. У разі зміни найменування юридичної особи, прізвища, імені, по батькові фізичної особи-підприємця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C8571A" w:rsidRPr="007956E5" w:rsidRDefault="00C8571A" w:rsidP="007956E5">
      <w:pPr>
        <w:pStyle w:val="a5"/>
        <w:rPr>
          <w:color w:val="333333"/>
          <w:sz w:val="20"/>
          <w:szCs w:val="20"/>
        </w:rPr>
      </w:pPr>
      <w:r w:rsidRPr="007956E5">
        <w:rPr>
          <w:color w:val="333333"/>
          <w:sz w:val="20"/>
          <w:szCs w:val="20"/>
        </w:rPr>
        <w:t>8.13.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C8571A" w:rsidRPr="007956E5" w:rsidRDefault="00C8571A" w:rsidP="007956E5">
      <w:pPr>
        <w:pStyle w:val="a5"/>
        <w:rPr>
          <w:color w:val="333333"/>
          <w:sz w:val="20"/>
          <w:szCs w:val="20"/>
        </w:rPr>
      </w:pPr>
      <w:r w:rsidRPr="007956E5">
        <w:rPr>
          <w:color w:val="333333"/>
          <w:sz w:val="20"/>
          <w:szCs w:val="20"/>
        </w:rPr>
        <w:t>8.1</w:t>
      </w:r>
      <w:r w:rsidR="001B3123" w:rsidRPr="007956E5">
        <w:rPr>
          <w:color w:val="333333"/>
          <w:sz w:val="20"/>
          <w:szCs w:val="20"/>
        </w:rPr>
        <w:t>4</w:t>
      </w:r>
      <w:r w:rsidRPr="007956E5">
        <w:rPr>
          <w:color w:val="333333"/>
          <w:sz w:val="20"/>
          <w:szCs w:val="20"/>
        </w:rPr>
        <w:t>.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7C4F68" w:rsidRPr="007956E5" w:rsidRDefault="007C4F68" w:rsidP="007956E5">
      <w:pPr>
        <w:pStyle w:val="a5"/>
        <w:rPr>
          <w:b/>
          <w:color w:val="333333"/>
          <w:sz w:val="20"/>
          <w:szCs w:val="20"/>
        </w:rPr>
      </w:pPr>
    </w:p>
    <w:p w:rsidR="00C8571A" w:rsidRPr="007956E5" w:rsidRDefault="00C8571A" w:rsidP="007956E5">
      <w:pPr>
        <w:pStyle w:val="a5"/>
        <w:rPr>
          <w:b/>
          <w:color w:val="333333"/>
          <w:sz w:val="20"/>
          <w:szCs w:val="20"/>
        </w:rPr>
      </w:pPr>
      <w:r w:rsidRPr="007956E5">
        <w:rPr>
          <w:b/>
          <w:color w:val="333333"/>
          <w:sz w:val="20"/>
          <w:szCs w:val="20"/>
        </w:rPr>
        <w:t>9. Порядок реєстрації та анулювання реєстрації платників єдиного податку</w:t>
      </w:r>
    </w:p>
    <w:p w:rsidR="00C8571A" w:rsidRPr="007956E5" w:rsidRDefault="00C8571A" w:rsidP="007956E5">
      <w:pPr>
        <w:pStyle w:val="a5"/>
        <w:rPr>
          <w:color w:val="333333"/>
          <w:sz w:val="20"/>
          <w:szCs w:val="20"/>
        </w:rPr>
      </w:pPr>
      <w:r w:rsidRPr="007956E5">
        <w:rPr>
          <w:color w:val="333333"/>
          <w:sz w:val="20"/>
          <w:szCs w:val="20"/>
        </w:rPr>
        <w:t>9.1.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p>
    <w:p w:rsidR="00C8571A" w:rsidRPr="007956E5" w:rsidRDefault="00C8571A" w:rsidP="007956E5">
      <w:pPr>
        <w:pStyle w:val="a5"/>
        <w:rPr>
          <w:color w:val="333333"/>
          <w:sz w:val="20"/>
          <w:szCs w:val="20"/>
        </w:rPr>
      </w:pPr>
      <w:r w:rsidRPr="007956E5">
        <w:rPr>
          <w:color w:val="333333"/>
          <w:sz w:val="20"/>
          <w:szCs w:val="20"/>
        </w:rPr>
        <w:t>9.2. У разі відсутності визначених Податковим кодексом України та цим Положенням 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C8571A" w:rsidRPr="007956E5" w:rsidRDefault="00C8571A" w:rsidP="007956E5">
      <w:pPr>
        <w:pStyle w:val="a5"/>
        <w:rPr>
          <w:color w:val="333333"/>
          <w:sz w:val="20"/>
          <w:szCs w:val="20"/>
        </w:rPr>
      </w:pPr>
      <w:r w:rsidRPr="007956E5">
        <w:rPr>
          <w:color w:val="333333"/>
          <w:sz w:val="20"/>
          <w:szCs w:val="20"/>
        </w:rPr>
        <w:t>9.3. У випадках, передбачених пунктами 8.2. цього Положення, контролюючий орган,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Єдиного державного реєстру юридичних осіб, фізичних осіб-підприємців та громадських формувань про проведення державної реєстрації юридичної особи або фізичної особи-підприємця, якщо така заява додана до реєстраційної картки.</w:t>
      </w:r>
    </w:p>
    <w:p w:rsidR="00C8571A" w:rsidRPr="007956E5" w:rsidRDefault="00C8571A" w:rsidP="007956E5">
      <w:pPr>
        <w:pStyle w:val="a5"/>
        <w:rPr>
          <w:color w:val="333333"/>
          <w:sz w:val="20"/>
          <w:szCs w:val="20"/>
        </w:rPr>
      </w:pPr>
      <w:r w:rsidRPr="007956E5">
        <w:rPr>
          <w:color w:val="333333"/>
          <w:sz w:val="20"/>
          <w:szCs w:val="20"/>
        </w:rPr>
        <w:t>9.4. У 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C8571A" w:rsidRPr="007956E5" w:rsidRDefault="00C8571A" w:rsidP="007956E5">
      <w:pPr>
        <w:pStyle w:val="a5"/>
        <w:rPr>
          <w:color w:val="333333"/>
          <w:sz w:val="20"/>
          <w:szCs w:val="20"/>
        </w:rPr>
      </w:pPr>
      <w:r w:rsidRPr="007956E5">
        <w:rPr>
          <w:color w:val="333333"/>
          <w:sz w:val="20"/>
          <w:szCs w:val="20"/>
        </w:rPr>
        <w:t>9.5. Підставами для прийняття контролюючим органом рішення про відмову у реєстрації суб’єкта господарювання як платника єдиного податку є виключно:</w:t>
      </w:r>
    </w:p>
    <w:p w:rsidR="00C8571A" w:rsidRPr="007956E5" w:rsidRDefault="00C8571A" w:rsidP="007956E5">
      <w:pPr>
        <w:pStyle w:val="a5"/>
        <w:rPr>
          <w:color w:val="333333"/>
          <w:sz w:val="20"/>
          <w:szCs w:val="20"/>
        </w:rPr>
      </w:pPr>
      <w:r w:rsidRPr="007956E5">
        <w:rPr>
          <w:color w:val="333333"/>
          <w:sz w:val="20"/>
          <w:szCs w:val="20"/>
        </w:rPr>
        <w:t>невідповідність такого суб’єкта вимогам, встановленим пунктом 1 «Загальні положення</w:t>
      </w:r>
      <w:r w:rsidR="00495511" w:rsidRPr="007956E5">
        <w:rPr>
          <w:color w:val="333333"/>
          <w:sz w:val="20"/>
          <w:szCs w:val="20"/>
        </w:rPr>
        <w:t>, платники податку</w:t>
      </w:r>
      <w:r w:rsidRPr="007956E5">
        <w:rPr>
          <w:color w:val="333333"/>
          <w:sz w:val="20"/>
          <w:szCs w:val="20"/>
        </w:rPr>
        <w:t>» цього Положення;</w:t>
      </w:r>
    </w:p>
    <w:p w:rsidR="00C8571A" w:rsidRPr="007956E5" w:rsidRDefault="00C8571A" w:rsidP="007956E5">
      <w:pPr>
        <w:pStyle w:val="a5"/>
        <w:rPr>
          <w:color w:val="333333"/>
          <w:sz w:val="20"/>
          <w:szCs w:val="20"/>
        </w:rPr>
      </w:pPr>
      <w:r w:rsidRPr="007956E5">
        <w:rPr>
          <w:color w:val="333333"/>
          <w:sz w:val="20"/>
          <w:szCs w:val="20"/>
        </w:rPr>
        <w:t>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C8571A" w:rsidRPr="007956E5" w:rsidRDefault="00C8571A" w:rsidP="007956E5">
      <w:pPr>
        <w:pStyle w:val="a5"/>
        <w:rPr>
          <w:color w:val="333333"/>
          <w:sz w:val="20"/>
          <w:szCs w:val="20"/>
        </w:rPr>
      </w:pPr>
      <w:r w:rsidRPr="007956E5">
        <w:rPr>
          <w:color w:val="333333"/>
          <w:sz w:val="20"/>
          <w:szCs w:val="20"/>
        </w:rPr>
        <w:t>недотримання таким суб’єктом вимог, встановлених підпунктом 8.4. цього Положення.</w:t>
      </w:r>
    </w:p>
    <w:p w:rsidR="00C8571A" w:rsidRPr="007956E5" w:rsidRDefault="00C8571A" w:rsidP="007956E5">
      <w:pPr>
        <w:pStyle w:val="a5"/>
        <w:rPr>
          <w:color w:val="333333"/>
          <w:sz w:val="20"/>
          <w:szCs w:val="20"/>
        </w:rPr>
      </w:pPr>
      <w:r w:rsidRPr="007956E5">
        <w:rPr>
          <w:color w:val="333333"/>
          <w:sz w:val="20"/>
          <w:szCs w:val="20"/>
        </w:rPr>
        <w:t>9.6. До реєстру платників єдиного податку вносяться такі відомості про платника єдиного податку:</w:t>
      </w:r>
    </w:p>
    <w:p w:rsidR="00C8571A" w:rsidRPr="007956E5" w:rsidRDefault="00C8571A" w:rsidP="007956E5">
      <w:pPr>
        <w:pStyle w:val="a5"/>
        <w:rPr>
          <w:color w:val="333333"/>
          <w:sz w:val="20"/>
          <w:szCs w:val="20"/>
        </w:rPr>
      </w:pPr>
      <w:r w:rsidRPr="007956E5">
        <w:rPr>
          <w:color w:val="333333"/>
          <w:sz w:val="20"/>
          <w:szCs w:val="20"/>
        </w:rPr>
        <w:t>1) найменування суб’єкта господарювання, код згідно з ЄДРПОУ (для юридичної особи) або прізвище, ім’я, по батькові фізичної особи-підприємця,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C8571A" w:rsidRPr="007956E5" w:rsidRDefault="00C8571A" w:rsidP="007956E5">
      <w:pPr>
        <w:pStyle w:val="a5"/>
        <w:rPr>
          <w:color w:val="333333"/>
          <w:sz w:val="20"/>
          <w:szCs w:val="20"/>
        </w:rPr>
      </w:pPr>
      <w:r w:rsidRPr="007956E5">
        <w:rPr>
          <w:color w:val="333333"/>
          <w:sz w:val="20"/>
          <w:szCs w:val="20"/>
        </w:rPr>
        <w:t>2) податкова адреса суб’єкта господарювання;</w:t>
      </w:r>
    </w:p>
    <w:p w:rsidR="00C8571A" w:rsidRPr="007956E5" w:rsidRDefault="00C8571A" w:rsidP="007956E5">
      <w:pPr>
        <w:pStyle w:val="a5"/>
        <w:rPr>
          <w:color w:val="333333"/>
          <w:sz w:val="20"/>
          <w:szCs w:val="20"/>
        </w:rPr>
      </w:pPr>
      <w:r w:rsidRPr="007956E5">
        <w:rPr>
          <w:color w:val="333333"/>
          <w:sz w:val="20"/>
          <w:szCs w:val="20"/>
        </w:rPr>
        <w:t>3) місце провадження господарської діяльності;</w:t>
      </w:r>
    </w:p>
    <w:p w:rsidR="00C8571A" w:rsidRPr="007956E5" w:rsidRDefault="00866BA2" w:rsidP="007956E5">
      <w:pPr>
        <w:pStyle w:val="a5"/>
        <w:rPr>
          <w:color w:val="333333"/>
          <w:sz w:val="20"/>
          <w:szCs w:val="20"/>
        </w:rPr>
      </w:pPr>
      <w:r>
        <w:rPr>
          <w:color w:val="333333"/>
          <w:sz w:val="20"/>
          <w:szCs w:val="20"/>
        </w:rPr>
        <w:t>4</w:t>
      </w:r>
      <w:r w:rsidR="00C8571A" w:rsidRPr="007956E5">
        <w:rPr>
          <w:color w:val="333333"/>
          <w:sz w:val="20"/>
          <w:szCs w:val="20"/>
        </w:rPr>
        <w:t>) ставка єдиного податку та група платника податку;</w:t>
      </w:r>
    </w:p>
    <w:p w:rsidR="00C8571A" w:rsidRPr="007956E5" w:rsidRDefault="00866BA2" w:rsidP="007956E5">
      <w:pPr>
        <w:pStyle w:val="a5"/>
        <w:rPr>
          <w:color w:val="333333"/>
          <w:sz w:val="20"/>
          <w:szCs w:val="20"/>
        </w:rPr>
      </w:pPr>
      <w:r>
        <w:rPr>
          <w:color w:val="333333"/>
          <w:sz w:val="20"/>
          <w:szCs w:val="20"/>
        </w:rPr>
        <w:t>5</w:t>
      </w:r>
      <w:r w:rsidR="00C8571A" w:rsidRPr="007956E5">
        <w:rPr>
          <w:color w:val="333333"/>
          <w:sz w:val="20"/>
          <w:szCs w:val="20"/>
        </w:rPr>
        <w:t>) дата (період) обрання або переходу на спрощену систему оподаткування;</w:t>
      </w:r>
    </w:p>
    <w:p w:rsidR="00C8571A" w:rsidRPr="007956E5" w:rsidRDefault="00866BA2" w:rsidP="007956E5">
      <w:pPr>
        <w:pStyle w:val="a5"/>
        <w:rPr>
          <w:color w:val="333333"/>
          <w:sz w:val="20"/>
          <w:szCs w:val="20"/>
        </w:rPr>
      </w:pPr>
      <w:r>
        <w:rPr>
          <w:color w:val="333333"/>
          <w:sz w:val="20"/>
          <w:szCs w:val="20"/>
        </w:rPr>
        <w:t>6</w:t>
      </w:r>
      <w:r w:rsidR="00C8571A" w:rsidRPr="007956E5">
        <w:rPr>
          <w:color w:val="333333"/>
          <w:sz w:val="20"/>
          <w:szCs w:val="20"/>
        </w:rPr>
        <w:t>) дата реєстрації;</w:t>
      </w:r>
    </w:p>
    <w:p w:rsidR="00C8571A" w:rsidRPr="007956E5" w:rsidRDefault="00866BA2" w:rsidP="007956E5">
      <w:pPr>
        <w:pStyle w:val="a5"/>
        <w:rPr>
          <w:color w:val="333333"/>
          <w:sz w:val="20"/>
          <w:szCs w:val="20"/>
        </w:rPr>
      </w:pPr>
      <w:r>
        <w:rPr>
          <w:color w:val="333333"/>
          <w:sz w:val="20"/>
          <w:szCs w:val="20"/>
        </w:rPr>
        <w:t>7</w:t>
      </w:r>
      <w:r w:rsidR="00C8571A" w:rsidRPr="007956E5">
        <w:rPr>
          <w:color w:val="333333"/>
          <w:sz w:val="20"/>
          <w:szCs w:val="20"/>
        </w:rPr>
        <w:t>) види господарської діяльності;</w:t>
      </w:r>
    </w:p>
    <w:p w:rsidR="00C8571A" w:rsidRPr="007956E5" w:rsidRDefault="00866BA2" w:rsidP="007956E5">
      <w:pPr>
        <w:pStyle w:val="a5"/>
        <w:rPr>
          <w:color w:val="333333"/>
          <w:sz w:val="20"/>
          <w:szCs w:val="20"/>
        </w:rPr>
      </w:pPr>
      <w:r>
        <w:rPr>
          <w:color w:val="333333"/>
          <w:sz w:val="20"/>
          <w:szCs w:val="20"/>
        </w:rPr>
        <w:t>8</w:t>
      </w:r>
      <w:r w:rsidR="00C8571A" w:rsidRPr="007956E5">
        <w:rPr>
          <w:color w:val="333333"/>
          <w:sz w:val="20"/>
          <w:szCs w:val="20"/>
        </w:rPr>
        <w:t>) дата анулювання реєстрації.</w:t>
      </w:r>
    </w:p>
    <w:p w:rsidR="00C8571A" w:rsidRPr="007956E5" w:rsidRDefault="00C8571A" w:rsidP="007956E5">
      <w:pPr>
        <w:pStyle w:val="a5"/>
        <w:rPr>
          <w:color w:val="333333"/>
          <w:sz w:val="20"/>
          <w:szCs w:val="20"/>
        </w:rPr>
      </w:pPr>
      <w:r w:rsidRPr="007956E5">
        <w:rPr>
          <w:color w:val="333333"/>
          <w:sz w:val="20"/>
          <w:szCs w:val="20"/>
        </w:rPr>
        <w:t>9.7. У разі зміни відомостей, передбачених підпунктами 1)-5) пункту 9.6. цієї статті, вносяться зміни до реєстру платників єдиного податку в день подання платником відповідної заяви.</w:t>
      </w:r>
    </w:p>
    <w:p w:rsidR="00C8571A" w:rsidRPr="007956E5" w:rsidRDefault="00C8571A" w:rsidP="007956E5">
      <w:pPr>
        <w:pStyle w:val="a5"/>
        <w:rPr>
          <w:color w:val="333333"/>
          <w:sz w:val="20"/>
          <w:szCs w:val="20"/>
        </w:rPr>
      </w:pPr>
      <w:r w:rsidRPr="007956E5">
        <w:rPr>
          <w:color w:val="333333"/>
          <w:sz w:val="20"/>
          <w:szCs w:val="20"/>
        </w:rPr>
        <w:t xml:space="preserve">9.8. </w:t>
      </w:r>
      <w:r w:rsidR="00866BA2" w:rsidRPr="00866BA2">
        <w:rPr>
          <w:color w:val="333333"/>
          <w:sz w:val="20"/>
          <w:szCs w:val="20"/>
        </w:rPr>
        <w:t xml:space="preserve">За бажанням зареєстрований платник єдиного податку може безоплатно та безумовно у контролюючому органі за місцем податкової адреси отримати (у тому числі в електронному вигляді) витяг з </w:t>
      </w:r>
      <w:r w:rsidR="00866BA2" w:rsidRPr="00866BA2">
        <w:rPr>
          <w:color w:val="333333"/>
          <w:sz w:val="20"/>
          <w:szCs w:val="20"/>
        </w:rPr>
        <w:lastRenderedPageBreak/>
        <w:t>реєстру платників єдиного податку. Строк надання витягу з реєстру платників єдиного податку для зареєстрованих платників єдиного податку не повинен перевищувати одного робочого дня з дня надходження запиту, а для суб’єктів господарювання, які подали заяву щодо переходу на спрощену систему оподаткування, - двох робочих днів з дня надходження запиту. Витяг діє до внесення змін до реєстру.</w:t>
      </w:r>
    </w:p>
    <w:p w:rsidR="00C8571A" w:rsidRPr="007956E5" w:rsidRDefault="00C8571A" w:rsidP="007956E5">
      <w:pPr>
        <w:pStyle w:val="a5"/>
        <w:rPr>
          <w:color w:val="333333"/>
          <w:sz w:val="20"/>
          <w:szCs w:val="20"/>
        </w:rPr>
      </w:pPr>
      <w:r w:rsidRPr="007956E5">
        <w:rPr>
          <w:color w:val="333333"/>
          <w:sz w:val="20"/>
          <w:szCs w:val="20"/>
        </w:rPr>
        <w:t>9.9.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p>
    <w:p w:rsidR="00C8571A" w:rsidRPr="007956E5" w:rsidRDefault="00C8571A" w:rsidP="007956E5">
      <w:pPr>
        <w:pStyle w:val="a5"/>
        <w:rPr>
          <w:color w:val="333333"/>
          <w:sz w:val="20"/>
          <w:szCs w:val="20"/>
        </w:rPr>
      </w:pPr>
      <w:r w:rsidRPr="007956E5">
        <w:rPr>
          <w:color w:val="333333"/>
          <w:sz w:val="20"/>
          <w:szCs w:val="20"/>
        </w:rPr>
        <w:t>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w:t>
      </w:r>
    </w:p>
    <w:p w:rsidR="00C8571A" w:rsidRPr="007956E5" w:rsidRDefault="00C8571A" w:rsidP="007956E5">
      <w:pPr>
        <w:pStyle w:val="a5"/>
        <w:rPr>
          <w:color w:val="333333"/>
          <w:sz w:val="20"/>
          <w:szCs w:val="20"/>
        </w:rPr>
      </w:pPr>
      <w:r w:rsidRPr="007956E5">
        <w:rPr>
          <w:color w:val="333333"/>
          <w:sz w:val="20"/>
          <w:szCs w:val="20"/>
        </w:rPr>
        <w:t>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p>
    <w:p w:rsidR="00C8571A" w:rsidRPr="007956E5" w:rsidRDefault="00C8571A" w:rsidP="007956E5">
      <w:pPr>
        <w:pStyle w:val="a5"/>
        <w:rPr>
          <w:color w:val="333333"/>
          <w:sz w:val="20"/>
          <w:szCs w:val="20"/>
        </w:rPr>
      </w:pPr>
      <w:r w:rsidRPr="007956E5">
        <w:rPr>
          <w:color w:val="333333"/>
          <w:sz w:val="20"/>
          <w:szCs w:val="20"/>
        </w:rPr>
        <w:t>у випадках, визначених підпунктом 8.8. цього Положення;</w:t>
      </w:r>
    </w:p>
    <w:p w:rsidR="00C8571A" w:rsidRPr="007956E5" w:rsidRDefault="00C8571A" w:rsidP="007956E5">
      <w:pPr>
        <w:pStyle w:val="a5"/>
        <w:rPr>
          <w:color w:val="333333"/>
          <w:sz w:val="20"/>
          <w:szCs w:val="20"/>
        </w:rPr>
      </w:pPr>
      <w:r w:rsidRPr="007956E5">
        <w:rPr>
          <w:color w:val="333333"/>
          <w:sz w:val="20"/>
          <w:szCs w:val="20"/>
        </w:rPr>
        <w:t xml:space="preserve">якщо у податковому (звітному) році частка сільськогосподарського </w:t>
      </w:r>
      <w:proofErr w:type="spellStart"/>
      <w:r w:rsidRPr="007956E5">
        <w:rPr>
          <w:color w:val="333333"/>
          <w:sz w:val="20"/>
          <w:szCs w:val="20"/>
        </w:rPr>
        <w:t>товаровиробництва</w:t>
      </w:r>
      <w:proofErr w:type="spellEnd"/>
      <w:r w:rsidRPr="007956E5">
        <w:rPr>
          <w:color w:val="333333"/>
          <w:sz w:val="20"/>
          <w:szCs w:val="20"/>
        </w:rPr>
        <w:t xml:space="preserve"> юридичної особи платника єдиного податку четвертої групи становить менш як 75 відсотків.</w:t>
      </w:r>
    </w:p>
    <w:p w:rsidR="00C8571A" w:rsidRPr="007956E5" w:rsidRDefault="00C8571A" w:rsidP="007956E5">
      <w:pPr>
        <w:pStyle w:val="a5"/>
        <w:rPr>
          <w:color w:val="333333"/>
          <w:sz w:val="20"/>
          <w:szCs w:val="20"/>
        </w:rPr>
      </w:pPr>
      <w:r w:rsidRPr="007956E5">
        <w:rPr>
          <w:color w:val="333333"/>
          <w:sz w:val="20"/>
          <w:szCs w:val="20"/>
        </w:rPr>
        <w:t>9.10. У разі виявлення відповідним контролюючим органом під час проведення перевірок порушень платником єдиного податку першої-</w:t>
      </w:r>
      <w:r w:rsidR="001B3123" w:rsidRPr="007956E5">
        <w:rPr>
          <w:color w:val="333333"/>
          <w:sz w:val="20"/>
          <w:szCs w:val="20"/>
        </w:rPr>
        <w:t>друг</w:t>
      </w:r>
      <w:r w:rsidRPr="007956E5">
        <w:rPr>
          <w:color w:val="333333"/>
          <w:sz w:val="20"/>
          <w:szCs w:val="20"/>
        </w:rPr>
        <w:t>ої груп вимог, встановлених цим Положенням, анулювання реєстрації платника єдиного податку першої-</w:t>
      </w:r>
      <w:r w:rsidR="001B3123" w:rsidRPr="007956E5">
        <w:rPr>
          <w:color w:val="333333"/>
          <w:sz w:val="20"/>
          <w:szCs w:val="20"/>
        </w:rPr>
        <w:t>друг</w:t>
      </w:r>
      <w:r w:rsidRPr="007956E5">
        <w:rPr>
          <w:color w:val="333333"/>
          <w:sz w:val="20"/>
          <w:szCs w:val="20"/>
        </w:rPr>
        <w:t>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p>
    <w:p w:rsidR="00C8571A" w:rsidRPr="007956E5" w:rsidRDefault="00C8571A" w:rsidP="007956E5">
      <w:pPr>
        <w:pStyle w:val="a5"/>
        <w:rPr>
          <w:color w:val="333333"/>
          <w:sz w:val="20"/>
          <w:szCs w:val="20"/>
        </w:rPr>
      </w:pPr>
      <w:r w:rsidRPr="007956E5">
        <w:rPr>
          <w:color w:val="333333"/>
          <w:sz w:val="20"/>
          <w:szCs w:val="20"/>
        </w:rPr>
        <w:t>9.11. Погашення податкового боргу після анулювання реєстрації платника єдиного податку здійснюється у порядку, встановленому главою 9 розділу II Податкового кодексу України.</w:t>
      </w:r>
    </w:p>
    <w:p w:rsidR="00C8571A" w:rsidRPr="007956E5" w:rsidRDefault="00C8571A" w:rsidP="007956E5">
      <w:pPr>
        <w:pStyle w:val="a5"/>
        <w:rPr>
          <w:color w:val="333333"/>
          <w:sz w:val="20"/>
          <w:szCs w:val="20"/>
        </w:rPr>
      </w:pPr>
    </w:p>
    <w:p w:rsidR="00C8571A" w:rsidRPr="007956E5" w:rsidRDefault="00C8571A" w:rsidP="007956E5">
      <w:pPr>
        <w:pStyle w:val="a5"/>
        <w:rPr>
          <w:b/>
          <w:color w:val="333333"/>
          <w:sz w:val="20"/>
          <w:szCs w:val="20"/>
        </w:rPr>
      </w:pPr>
      <w:r w:rsidRPr="007956E5">
        <w:rPr>
          <w:b/>
          <w:color w:val="333333"/>
          <w:sz w:val="20"/>
          <w:szCs w:val="20"/>
        </w:rPr>
        <w:t>10. Відповідальність платників єдиного податку</w:t>
      </w:r>
    </w:p>
    <w:p w:rsidR="00C8571A" w:rsidRPr="007956E5" w:rsidRDefault="00C8571A" w:rsidP="007956E5">
      <w:pPr>
        <w:pStyle w:val="a5"/>
        <w:rPr>
          <w:color w:val="333333"/>
          <w:sz w:val="20"/>
          <w:szCs w:val="20"/>
        </w:rPr>
      </w:pPr>
      <w:r w:rsidRPr="007956E5">
        <w:rPr>
          <w:color w:val="333333"/>
          <w:sz w:val="20"/>
          <w:szCs w:val="20"/>
        </w:rPr>
        <w:t xml:space="preserve">10.1. Контроль за дотриманням вимог податкового законодавства України щодо справляння єдиного податку на території </w:t>
      </w:r>
      <w:proofErr w:type="spellStart"/>
      <w:r w:rsidR="008A170F" w:rsidRPr="00866BA2">
        <w:rPr>
          <w:color w:val="333333"/>
          <w:sz w:val="20"/>
          <w:szCs w:val="20"/>
        </w:rPr>
        <w:t>Арбузинської</w:t>
      </w:r>
      <w:proofErr w:type="spellEnd"/>
      <w:r w:rsidR="008A170F" w:rsidRPr="00866BA2">
        <w:rPr>
          <w:color w:val="333333"/>
          <w:sz w:val="20"/>
          <w:szCs w:val="20"/>
        </w:rPr>
        <w:t xml:space="preserve"> селищної</w:t>
      </w:r>
      <w:r w:rsidRPr="00866BA2">
        <w:rPr>
          <w:color w:val="333333"/>
          <w:sz w:val="20"/>
          <w:szCs w:val="20"/>
        </w:rPr>
        <w:t xml:space="preserve"> </w:t>
      </w:r>
      <w:r w:rsidRPr="007956E5">
        <w:rPr>
          <w:color w:val="333333"/>
          <w:sz w:val="20"/>
          <w:szCs w:val="20"/>
        </w:rPr>
        <w:t>ради здійснюють  відповідні контролюючі органи.</w:t>
      </w:r>
    </w:p>
    <w:p w:rsidR="00C8571A" w:rsidRPr="007956E5" w:rsidRDefault="00C8571A" w:rsidP="007956E5">
      <w:pPr>
        <w:pStyle w:val="a5"/>
        <w:rPr>
          <w:color w:val="333333"/>
          <w:sz w:val="20"/>
          <w:szCs w:val="20"/>
        </w:rPr>
      </w:pPr>
      <w:r w:rsidRPr="007956E5">
        <w:rPr>
          <w:color w:val="333333"/>
          <w:sz w:val="20"/>
          <w:szCs w:val="20"/>
        </w:rPr>
        <w:t>10.2. За порушення податкового та іншого законодавства України при сплаті єдиного податку,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C8571A" w:rsidRDefault="00C8571A" w:rsidP="007956E5">
      <w:pPr>
        <w:pStyle w:val="a5"/>
        <w:rPr>
          <w:color w:val="222222"/>
          <w:sz w:val="20"/>
          <w:szCs w:val="20"/>
          <w:shd w:val="clear" w:color="auto" w:fill="FCFDFD"/>
          <w:lang w:val="ru-RU"/>
        </w:rPr>
      </w:pPr>
    </w:p>
    <w:p w:rsidR="007426BE" w:rsidRPr="007426BE" w:rsidRDefault="007426BE" w:rsidP="007956E5">
      <w:pPr>
        <w:pStyle w:val="a5"/>
        <w:rPr>
          <w:color w:val="222222"/>
          <w:sz w:val="20"/>
          <w:szCs w:val="20"/>
          <w:shd w:val="clear" w:color="auto" w:fill="FCFDFD"/>
          <w:lang w:val="ru-RU"/>
        </w:rPr>
      </w:pPr>
    </w:p>
    <w:p w:rsidR="00C8571A" w:rsidRPr="007956E5" w:rsidRDefault="00C8571A" w:rsidP="007956E5">
      <w:pPr>
        <w:pStyle w:val="a5"/>
        <w:rPr>
          <w:color w:val="FF0000"/>
          <w:sz w:val="20"/>
          <w:szCs w:val="20"/>
        </w:rPr>
      </w:pPr>
      <w:r w:rsidRPr="007956E5">
        <w:rPr>
          <w:sz w:val="20"/>
          <w:szCs w:val="20"/>
        </w:rPr>
        <w:t xml:space="preserve">Секретар </w:t>
      </w:r>
      <w:proofErr w:type="spellStart"/>
      <w:r w:rsidR="008A170F" w:rsidRPr="007956E5">
        <w:rPr>
          <w:sz w:val="20"/>
          <w:szCs w:val="20"/>
        </w:rPr>
        <w:t>Арбузинської</w:t>
      </w:r>
      <w:proofErr w:type="spellEnd"/>
      <w:r w:rsidR="008A170F" w:rsidRPr="007956E5">
        <w:rPr>
          <w:sz w:val="20"/>
          <w:szCs w:val="20"/>
        </w:rPr>
        <w:t xml:space="preserve"> селищної</w:t>
      </w:r>
      <w:r w:rsidRPr="007956E5">
        <w:rPr>
          <w:sz w:val="20"/>
          <w:szCs w:val="20"/>
        </w:rPr>
        <w:t xml:space="preserve"> ради</w:t>
      </w:r>
      <w:r w:rsidRPr="007956E5">
        <w:rPr>
          <w:sz w:val="20"/>
          <w:szCs w:val="20"/>
        </w:rPr>
        <w:tab/>
      </w:r>
      <w:r w:rsidR="007426BE">
        <w:rPr>
          <w:sz w:val="20"/>
          <w:szCs w:val="20"/>
          <w:lang w:val="ru-RU"/>
        </w:rPr>
        <w:t xml:space="preserve">                                   </w:t>
      </w:r>
      <w:r w:rsidRPr="007956E5">
        <w:rPr>
          <w:sz w:val="20"/>
          <w:szCs w:val="20"/>
        </w:rPr>
        <w:tab/>
      </w:r>
      <w:r w:rsidRPr="007956E5">
        <w:rPr>
          <w:sz w:val="20"/>
          <w:szCs w:val="20"/>
        </w:rPr>
        <w:tab/>
      </w:r>
      <w:r w:rsidR="00866BA2">
        <w:rPr>
          <w:sz w:val="20"/>
          <w:szCs w:val="20"/>
        </w:rPr>
        <w:t>Наталя Федорова</w:t>
      </w:r>
    </w:p>
    <w:p w:rsidR="00C8571A" w:rsidRPr="007956E5" w:rsidRDefault="00C8571A" w:rsidP="007956E5">
      <w:pPr>
        <w:pStyle w:val="a5"/>
        <w:rPr>
          <w:color w:val="FF0000"/>
          <w:sz w:val="20"/>
          <w:szCs w:val="20"/>
        </w:rPr>
      </w:pPr>
      <w:r w:rsidRPr="007956E5">
        <w:rPr>
          <w:sz w:val="20"/>
          <w:szCs w:val="20"/>
        </w:rPr>
        <w:br w:type="page"/>
      </w:r>
    </w:p>
    <w:p w:rsidR="00866BA2" w:rsidRDefault="00866BA2" w:rsidP="007426BE">
      <w:pPr>
        <w:pStyle w:val="a5"/>
        <w:jc w:val="right"/>
        <w:rPr>
          <w:sz w:val="20"/>
          <w:szCs w:val="20"/>
        </w:rPr>
      </w:pPr>
      <w:r>
        <w:rPr>
          <w:sz w:val="20"/>
          <w:szCs w:val="20"/>
        </w:rPr>
        <w:lastRenderedPageBreak/>
        <w:t>ПРОЕКТ</w:t>
      </w:r>
    </w:p>
    <w:p w:rsidR="00C8571A" w:rsidRPr="007956E5" w:rsidRDefault="00C8571A" w:rsidP="007426BE">
      <w:pPr>
        <w:pStyle w:val="a5"/>
        <w:jc w:val="right"/>
        <w:rPr>
          <w:sz w:val="20"/>
          <w:szCs w:val="20"/>
        </w:rPr>
      </w:pPr>
      <w:r w:rsidRPr="007956E5">
        <w:rPr>
          <w:sz w:val="20"/>
          <w:szCs w:val="20"/>
        </w:rPr>
        <w:t>Додаток 1</w:t>
      </w:r>
      <w:r w:rsidRPr="007956E5">
        <w:rPr>
          <w:sz w:val="20"/>
          <w:szCs w:val="20"/>
        </w:rPr>
        <w:br/>
        <w:t xml:space="preserve">до Положення  </w:t>
      </w:r>
      <w:r w:rsidRPr="007956E5">
        <w:rPr>
          <w:sz w:val="20"/>
          <w:szCs w:val="20"/>
        </w:rPr>
        <w:br/>
        <w:t xml:space="preserve">про порядок обчислення та сплати </w:t>
      </w:r>
    </w:p>
    <w:p w:rsidR="00611D11" w:rsidRPr="007956E5" w:rsidRDefault="00611D11" w:rsidP="007426BE">
      <w:pPr>
        <w:pStyle w:val="a5"/>
        <w:jc w:val="right"/>
        <w:rPr>
          <w:sz w:val="20"/>
          <w:szCs w:val="20"/>
        </w:rPr>
      </w:pPr>
      <w:r w:rsidRPr="007956E5">
        <w:rPr>
          <w:sz w:val="20"/>
          <w:szCs w:val="20"/>
        </w:rPr>
        <w:t xml:space="preserve">єдиного податку на території </w:t>
      </w:r>
    </w:p>
    <w:p w:rsidR="00611D11" w:rsidRPr="007956E5" w:rsidRDefault="00611D11" w:rsidP="007426BE">
      <w:pPr>
        <w:pStyle w:val="a5"/>
        <w:jc w:val="right"/>
        <w:rPr>
          <w:sz w:val="20"/>
          <w:szCs w:val="20"/>
        </w:rPr>
      </w:pPr>
      <w:proofErr w:type="spellStart"/>
      <w:r w:rsidRPr="007956E5">
        <w:rPr>
          <w:sz w:val="20"/>
          <w:szCs w:val="20"/>
        </w:rPr>
        <w:t>Арбузинської</w:t>
      </w:r>
      <w:proofErr w:type="spellEnd"/>
      <w:r w:rsidRPr="007956E5">
        <w:rPr>
          <w:sz w:val="20"/>
          <w:szCs w:val="20"/>
        </w:rPr>
        <w:t xml:space="preserve"> селищної </w:t>
      </w:r>
      <w:r w:rsidRPr="007956E5">
        <w:rPr>
          <w:color w:val="FF0000"/>
          <w:sz w:val="20"/>
          <w:szCs w:val="20"/>
        </w:rPr>
        <w:t xml:space="preserve"> </w:t>
      </w:r>
      <w:r w:rsidRPr="007956E5">
        <w:rPr>
          <w:sz w:val="20"/>
          <w:szCs w:val="20"/>
        </w:rPr>
        <w:t>ради</w:t>
      </w:r>
    </w:p>
    <w:p w:rsidR="00C8571A" w:rsidRPr="007956E5" w:rsidRDefault="00C8571A" w:rsidP="007426BE">
      <w:pPr>
        <w:pStyle w:val="a5"/>
        <w:jc w:val="right"/>
        <w:rPr>
          <w:sz w:val="20"/>
          <w:szCs w:val="20"/>
        </w:rPr>
      </w:pPr>
    </w:p>
    <w:p w:rsidR="00C8571A" w:rsidRPr="007956E5" w:rsidRDefault="00C8571A" w:rsidP="007426BE">
      <w:pPr>
        <w:pStyle w:val="a5"/>
        <w:jc w:val="right"/>
        <w:rPr>
          <w:sz w:val="20"/>
          <w:szCs w:val="20"/>
        </w:rPr>
      </w:pPr>
      <w:r w:rsidRPr="007956E5">
        <w:rPr>
          <w:sz w:val="20"/>
          <w:szCs w:val="20"/>
        </w:rPr>
        <w:t>ЗАТВЕРДЖЕНО</w:t>
      </w:r>
    </w:p>
    <w:p w:rsidR="00C8571A" w:rsidRPr="007956E5" w:rsidRDefault="00C8571A" w:rsidP="00866BA2">
      <w:pPr>
        <w:pStyle w:val="a5"/>
        <w:jc w:val="right"/>
        <w:rPr>
          <w:sz w:val="20"/>
          <w:szCs w:val="20"/>
        </w:rPr>
      </w:pPr>
      <w:r w:rsidRPr="007956E5">
        <w:rPr>
          <w:sz w:val="20"/>
          <w:szCs w:val="20"/>
        </w:rPr>
        <w:t xml:space="preserve">Рішенням  </w:t>
      </w:r>
      <w:proofErr w:type="spellStart"/>
      <w:r w:rsidR="008A170F" w:rsidRPr="007956E5">
        <w:rPr>
          <w:sz w:val="20"/>
          <w:szCs w:val="20"/>
        </w:rPr>
        <w:t>Арбузинської</w:t>
      </w:r>
      <w:proofErr w:type="spellEnd"/>
      <w:r w:rsidR="008A170F" w:rsidRPr="007956E5">
        <w:rPr>
          <w:sz w:val="20"/>
          <w:szCs w:val="20"/>
        </w:rPr>
        <w:t xml:space="preserve"> селищної</w:t>
      </w:r>
      <w:r w:rsidRPr="007956E5">
        <w:rPr>
          <w:sz w:val="20"/>
          <w:szCs w:val="20"/>
        </w:rPr>
        <w:br/>
        <w:t xml:space="preserve">від </w:t>
      </w:r>
      <w:r w:rsidR="00866BA2">
        <w:rPr>
          <w:sz w:val="20"/>
          <w:szCs w:val="20"/>
        </w:rPr>
        <w:t>__</w:t>
      </w:r>
      <w:r w:rsidR="0086290C" w:rsidRPr="007956E5">
        <w:rPr>
          <w:sz w:val="20"/>
          <w:szCs w:val="20"/>
        </w:rPr>
        <w:t>.</w:t>
      </w:r>
      <w:r w:rsidR="00866BA2">
        <w:rPr>
          <w:sz w:val="20"/>
          <w:szCs w:val="20"/>
        </w:rPr>
        <w:t>__</w:t>
      </w:r>
      <w:r w:rsidR="0086290C" w:rsidRPr="007956E5">
        <w:rPr>
          <w:sz w:val="20"/>
          <w:szCs w:val="20"/>
        </w:rPr>
        <w:t>.</w:t>
      </w:r>
      <w:r w:rsidRPr="007956E5">
        <w:rPr>
          <w:color w:val="000000"/>
          <w:sz w:val="20"/>
          <w:szCs w:val="20"/>
        </w:rPr>
        <w:t>20</w:t>
      </w:r>
      <w:r w:rsidR="00611D11" w:rsidRPr="007956E5">
        <w:rPr>
          <w:color w:val="000000"/>
          <w:sz w:val="20"/>
          <w:szCs w:val="20"/>
        </w:rPr>
        <w:t>2</w:t>
      </w:r>
      <w:r w:rsidR="00866BA2">
        <w:rPr>
          <w:color w:val="000000"/>
          <w:sz w:val="20"/>
          <w:szCs w:val="20"/>
        </w:rPr>
        <w:t>1</w:t>
      </w:r>
      <w:r w:rsidRPr="007956E5">
        <w:rPr>
          <w:color w:val="000000"/>
          <w:sz w:val="20"/>
          <w:szCs w:val="20"/>
        </w:rPr>
        <w:t xml:space="preserve"> року </w:t>
      </w:r>
      <w:r w:rsidR="0086290C" w:rsidRPr="007956E5">
        <w:rPr>
          <w:sz w:val="20"/>
          <w:szCs w:val="20"/>
        </w:rPr>
        <w:t xml:space="preserve">№ </w:t>
      </w:r>
      <w:r w:rsidR="00866BA2">
        <w:rPr>
          <w:sz w:val="20"/>
          <w:szCs w:val="20"/>
        </w:rPr>
        <w:t>__</w:t>
      </w:r>
    </w:p>
    <w:p w:rsidR="00C8571A" w:rsidRPr="007956E5" w:rsidRDefault="00C8571A" w:rsidP="007426BE">
      <w:pPr>
        <w:pStyle w:val="a5"/>
        <w:jc w:val="center"/>
        <w:rPr>
          <w:color w:val="000000"/>
          <w:sz w:val="20"/>
          <w:szCs w:val="20"/>
        </w:rPr>
      </w:pPr>
    </w:p>
    <w:p w:rsidR="000E7899" w:rsidRPr="00AC59FB" w:rsidRDefault="000E7899" w:rsidP="000E7899">
      <w:pPr>
        <w:ind w:firstLine="0"/>
        <w:rPr>
          <w:b/>
          <w:sz w:val="20"/>
          <w:szCs w:val="20"/>
        </w:rPr>
      </w:pPr>
      <w:r w:rsidRPr="00AC59FB">
        <w:rPr>
          <w:b/>
          <w:sz w:val="20"/>
          <w:szCs w:val="20"/>
        </w:rPr>
        <w:t>Адміністративно-територіальні одиниці та/або населені пункти, на які поширюється дія рішення ради:</w:t>
      </w:r>
    </w:p>
    <w:tbl>
      <w:tblPr>
        <w:tblW w:w="9747"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3652"/>
        <w:gridCol w:w="6095"/>
      </w:tblGrid>
      <w:tr w:rsidR="000E7899" w:rsidRPr="00F347D6" w:rsidTr="009C308D">
        <w:tc>
          <w:tcPr>
            <w:tcW w:w="3652" w:type="dxa"/>
          </w:tcPr>
          <w:p w:rsidR="000E7899" w:rsidRPr="00F347D6" w:rsidRDefault="000E7899" w:rsidP="009C308D">
            <w:pPr>
              <w:ind w:firstLine="0"/>
              <w:jc w:val="center"/>
              <w:rPr>
                <w:sz w:val="20"/>
                <w:szCs w:val="20"/>
              </w:rPr>
            </w:pPr>
            <w:r w:rsidRPr="00F347D6">
              <w:rPr>
                <w:b/>
                <w:sz w:val="20"/>
                <w:szCs w:val="20"/>
              </w:rPr>
              <w:t xml:space="preserve">Код </w:t>
            </w:r>
            <w:r>
              <w:rPr>
                <w:b/>
                <w:sz w:val="20"/>
                <w:szCs w:val="20"/>
              </w:rPr>
              <w:t>за Кодифікатором адміністративно-територіальних одиниць та територій територіальних громад</w:t>
            </w:r>
          </w:p>
        </w:tc>
        <w:tc>
          <w:tcPr>
            <w:tcW w:w="6095" w:type="dxa"/>
          </w:tcPr>
          <w:p w:rsidR="000E7899" w:rsidRPr="00F347D6" w:rsidRDefault="000E7899" w:rsidP="009C308D">
            <w:pPr>
              <w:ind w:firstLine="0"/>
              <w:jc w:val="center"/>
              <w:rPr>
                <w:sz w:val="20"/>
                <w:szCs w:val="20"/>
              </w:rPr>
            </w:pPr>
            <w:r w:rsidRPr="00F347D6">
              <w:rPr>
                <w:b/>
                <w:sz w:val="20"/>
                <w:szCs w:val="20"/>
              </w:rPr>
              <w:t>Найменування адміністративно-територіальної одиниці або населен</w:t>
            </w:r>
            <w:r>
              <w:rPr>
                <w:b/>
                <w:sz w:val="20"/>
                <w:szCs w:val="20"/>
              </w:rPr>
              <w:t>ого пункту за Кодифікатором адміністративно-територіальних одиниць та територій територіальних громад</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селище міського типу </w:t>
            </w:r>
            <w:proofErr w:type="spellStart"/>
            <w:r>
              <w:rPr>
                <w:color w:val="000000"/>
                <w:sz w:val="20"/>
                <w:szCs w:val="20"/>
              </w:rPr>
              <w:t>Арбузинка</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Агрономія</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Вишневе</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Воля</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Колос Добра</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село </w:t>
            </w:r>
            <w:proofErr w:type="spellStart"/>
            <w:r>
              <w:rPr>
                <w:color w:val="000000"/>
                <w:sz w:val="20"/>
                <w:szCs w:val="20"/>
              </w:rPr>
              <w:t>Мар’янівка</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Новий Ставок</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село </w:t>
            </w:r>
            <w:proofErr w:type="spellStart"/>
            <w:r>
              <w:rPr>
                <w:color w:val="000000"/>
                <w:sz w:val="20"/>
                <w:szCs w:val="20"/>
              </w:rPr>
              <w:t>Новокрасне</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село </w:t>
            </w:r>
            <w:proofErr w:type="spellStart"/>
            <w:r>
              <w:rPr>
                <w:color w:val="000000"/>
                <w:sz w:val="20"/>
                <w:szCs w:val="20"/>
              </w:rPr>
              <w:t>Новоселівка</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Полянка</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село </w:t>
            </w:r>
            <w:proofErr w:type="spellStart"/>
            <w:r>
              <w:rPr>
                <w:color w:val="000000"/>
                <w:sz w:val="20"/>
                <w:szCs w:val="20"/>
              </w:rPr>
              <w:t>Шкуратове</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селище Кавуни</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селище Костянтинівка</w:t>
            </w:r>
          </w:p>
        </w:tc>
      </w:tr>
    </w:tbl>
    <w:p w:rsidR="000E7899" w:rsidRDefault="000E7899" w:rsidP="007426BE">
      <w:pPr>
        <w:pStyle w:val="a5"/>
        <w:jc w:val="center"/>
        <w:rPr>
          <w:b/>
          <w:sz w:val="20"/>
          <w:szCs w:val="20"/>
        </w:rPr>
      </w:pPr>
    </w:p>
    <w:p w:rsidR="00C8571A" w:rsidRPr="007956E5" w:rsidRDefault="00C8571A" w:rsidP="007426BE">
      <w:pPr>
        <w:pStyle w:val="a5"/>
        <w:jc w:val="center"/>
        <w:rPr>
          <w:b/>
          <w:sz w:val="20"/>
          <w:szCs w:val="20"/>
        </w:rPr>
      </w:pPr>
      <w:r w:rsidRPr="007956E5">
        <w:rPr>
          <w:b/>
          <w:sz w:val="20"/>
          <w:szCs w:val="20"/>
        </w:rPr>
        <w:t>Ставки єдиного податку</w:t>
      </w:r>
    </w:p>
    <w:p w:rsidR="00C8571A" w:rsidRPr="007956E5" w:rsidRDefault="00C8571A" w:rsidP="007426BE">
      <w:pPr>
        <w:pStyle w:val="a5"/>
        <w:jc w:val="center"/>
        <w:rPr>
          <w:b/>
          <w:sz w:val="20"/>
          <w:szCs w:val="20"/>
        </w:rPr>
      </w:pPr>
      <w:r w:rsidRPr="007956E5">
        <w:rPr>
          <w:b/>
          <w:sz w:val="20"/>
          <w:szCs w:val="20"/>
        </w:rPr>
        <w:t>для платників першої групи</w:t>
      </w:r>
    </w:p>
    <w:p w:rsidR="00C8571A" w:rsidRPr="007956E5" w:rsidRDefault="00C8571A" w:rsidP="007426BE">
      <w:pPr>
        <w:pStyle w:val="a5"/>
        <w:jc w:val="center"/>
        <w:rPr>
          <w:b/>
          <w:sz w:val="20"/>
          <w:szCs w:val="20"/>
        </w:rPr>
      </w:pPr>
      <w:r w:rsidRPr="007956E5">
        <w:rPr>
          <w:b/>
          <w:sz w:val="20"/>
          <w:szCs w:val="20"/>
        </w:rPr>
        <w:t>на 202</w:t>
      </w:r>
      <w:r w:rsidR="00866BA2">
        <w:rPr>
          <w:b/>
          <w:sz w:val="20"/>
          <w:szCs w:val="20"/>
        </w:rPr>
        <w:t>2</w:t>
      </w:r>
      <w:r w:rsidRPr="007956E5">
        <w:rPr>
          <w:b/>
          <w:sz w:val="20"/>
          <w:szCs w:val="20"/>
        </w:rPr>
        <w:t xml:space="preserve"> рік,</w:t>
      </w:r>
    </w:p>
    <w:p w:rsidR="00C8571A" w:rsidRPr="007956E5" w:rsidRDefault="00C8571A" w:rsidP="007426BE">
      <w:pPr>
        <w:pStyle w:val="a5"/>
        <w:jc w:val="center"/>
        <w:rPr>
          <w:b/>
          <w:sz w:val="20"/>
          <w:szCs w:val="20"/>
        </w:rPr>
      </w:pPr>
      <w:r w:rsidRPr="007956E5">
        <w:rPr>
          <w:b/>
          <w:sz w:val="20"/>
          <w:szCs w:val="20"/>
        </w:rPr>
        <w:t>вводяться в дію з 01.01.202</w:t>
      </w:r>
      <w:r w:rsidR="00866BA2">
        <w:rPr>
          <w:b/>
          <w:sz w:val="20"/>
          <w:szCs w:val="20"/>
        </w:rPr>
        <w:t>2</w:t>
      </w:r>
    </w:p>
    <w:p w:rsidR="00C8571A" w:rsidRPr="007956E5" w:rsidRDefault="00C8571A" w:rsidP="007956E5">
      <w:pPr>
        <w:pStyle w:val="a5"/>
        <w:rPr>
          <w:sz w:val="20"/>
          <w:szCs w:val="20"/>
        </w:rPr>
      </w:pPr>
    </w:p>
    <w:tbl>
      <w:tblPr>
        <w:tblW w:w="10229" w:type="dxa"/>
        <w:tblInd w:w="-318"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1135"/>
        <w:gridCol w:w="6082"/>
        <w:gridCol w:w="3012"/>
      </w:tblGrid>
      <w:tr w:rsidR="00C8571A" w:rsidRPr="007956E5" w:rsidTr="00445501">
        <w:trPr>
          <w:trHeight w:val="560"/>
        </w:trPr>
        <w:tc>
          <w:tcPr>
            <w:tcW w:w="1135" w:type="dxa"/>
            <w:vAlign w:val="center"/>
          </w:tcPr>
          <w:p w:rsidR="00C8571A" w:rsidRPr="007956E5" w:rsidRDefault="00C8571A" w:rsidP="000E7F59">
            <w:pPr>
              <w:pStyle w:val="a5"/>
              <w:rPr>
                <w:sz w:val="20"/>
                <w:szCs w:val="20"/>
              </w:rPr>
            </w:pPr>
            <w:r w:rsidRPr="007956E5">
              <w:rPr>
                <w:b/>
                <w:sz w:val="20"/>
                <w:szCs w:val="20"/>
              </w:rPr>
              <w:t>Код</w:t>
            </w:r>
          </w:p>
        </w:tc>
        <w:tc>
          <w:tcPr>
            <w:tcW w:w="6082" w:type="dxa"/>
            <w:vAlign w:val="center"/>
          </w:tcPr>
          <w:p w:rsidR="00C8571A" w:rsidRPr="007956E5" w:rsidRDefault="00C8571A" w:rsidP="007956E5">
            <w:pPr>
              <w:pStyle w:val="a5"/>
              <w:rPr>
                <w:sz w:val="20"/>
                <w:szCs w:val="20"/>
              </w:rPr>
            </w:pPr>
            <w:r w:rsidRPr="007956E5">
              <w:rPr>
                <w:b/>
                <w:sz w:val="20"/>
                <w:szCs w:val="20"/>
              </w:rPr>
              <w:t>Вид діяльності</w:t>
            </w:r>
          </w:p>
        </w:tc>
        <w:tc>
          <w:tcPr>
            <w:tcW w:w="3012" w:type="dxa"/>
            <w:vAlign w:val="center"/>
          </w:tcPr>
          <w:p w:rsidR="00C8571A" w:rsidRPr="007956E5" w:rsidRDefault="00C8571A" w:rsidP="007956E5">
            <w:pPr>
              <w:pStyle w:val="a5"/>
              <w:rPr>
                <w:sz w:val="20"/>
                <w:szCs w:val="20"/>
              </w:rPr>
            </w:pPr>
            <w:r w:rsidRPr="007956E5">
              <w:rPr>
                <w:b/>
                <w:sz w:val="20"/>
                <w:szCs w:val="20"/>
              </w:rPr>
              <w:t xml:space="preserve">Ставка податку </w:t>
            </w:r>
          </w:p>
          <w:p w:rsidR="00C8571A" w:rsidRPr="007956E5" w:rsidRDefault="00C8571A" w:rsidP="007956E5">
            <w:pPr>
              <w:pStyle w:val="a5"/>
              <w:rPr>
                <w:sz w:val="20"/>
                <w:szCs w:val="20"/>
              </w:rPr>
            </w:pPr>
            <w:r w:rsidRPr="007956E5">
              <w:rPr>
                <w:sz w:val="20"/>
                <w:szCs w:val="20"/>
              </w:rPr>
              <w:t xml:space="preserve">(у відсотках від </w:t>
            </w:r>
            <w:r w:rsidRPr="007956E5">
              <w:rPr>
                <w:color w:val="000000"/>
                <w:sz w:val="20"/>
                <w:szCs w:val="20"/>
              </w:rPr>
              <w:t>розміру прожиткового мінімуму для працездатних осіб)</w:t>
            </w:r>
          </w:p>
        </w:tc>
      </w:tr>
      <w:tr w:rsidR="00C8571A" w:rsidRPr="007956E5" w:rsidTr="00445501">
        <w:tc>
          <w:tcPr>
            <w:tcW w:w="1135" w:type="dxa"/>
          </w:tcPr>
          <w:p w:rsidR="00C8571A" w:rsidRPr="007956E5" w:rsidRDefault="00C8571A" w:rsidP="007956E5">
            <w:pPr>
              <w:pStyle w:val="a5"/>
              <w:rPr>
                <w:sz w:val="20"/>
                <w:szCs w:val="20"/>
              </w:rPr>
            </w:pPr>
            <w:r w:rsidRPr="007956E5">
              <w:rPr>
                <w:b/>
                <w:sz w:val="20"/>
                <w:szCs w:val="20"/>
              </w:rPr>
              <w:t>1</w:t>
            </w:r>
          </w:p>
        </w:tc>
        <w:tc>
          <w:tcPr>
            <w:tcW w:w="6082" w:type="dxa"/>
          </w:tcPr>
          <w:p w:rsidR="00C8571A" w:rsidRPr="007956E5" w:rsidRDefault="00C8571A" w:rsidP="007956E5">
            <w:pPr>
              <w:pStyle w:val="a5"/>
              <w:rPr>
                <w:sz w:val="20"/>
                <w:szCs w:val="20"/>
              </w:rPr>
            </w:pPr>
            <w:r w:rsidRPr="007956E5">
              <w:rPr>
                <w:b/>
                <w:sz w:val="20"/>
                <w:szCs w:val="20"/>
              </w:rPr>
              <w:t>2</w:t>
            </w:r>
          </w:p>
        </w:tc>
        <w:tc>
          <w:tcPr>
            <w:tcW w:w="3012" w:type="dxa"/>
          </w:tcPr>
          <w:p w:rsidR="00C8571A" w:rsidRPr="007956E5" w:rsidRDefault="00C8571A" w:rsidP="007956E5">
            <w:pPr>
              <w:pStyle w:val="a5"/>
              <w:rPr>
                <w:sz w:val="20"/>
                <w:szCs w:val="20"/>
              </w:rPr>
            </w:pPr>
            <w:r w:rsidRPr="007956E5">
              <w:rPr>
                <w:b/>
                <w:sz w:val="20"/>
                <w:szCs w:val="20"/>
              </w:rPr>
              <w:t>3</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47.81</w:t>
            </w:r>
          </w:p>
        </w:tc>
        <w:tc>
          <w:tcPr>
            <w:tcW w:w="6082" w:type="dxa"/>
          </w:tcPr>
          <w:p w:rsidR="00C8571A" w:rsidRPr="007956E5" w:rsidRDefault="00C8571A" w:rsidP="007956E5">
            <w:pPr>
              <w:pStyle w:val="a5"/>
              <w:rPr>
                <w:b/>
                <w:color w:val="000000"/>
                <w:sz w:val="20"/>
                <w:szCs w:val="20"/>
              </w:rPr>
            </w:pPr>
            <w:r w:rsidRPr="007956E5">
              <w:rPr>
                <w:color w:val="000000"/>
                <w:sz w:val="20"/>
                <w:szCs w:val="20"/>
              </w:rPr>
              <w:t>Роздрібна торгівля з лотків і на ринках харчовими продуктами, напоями та тютюновими виробами (крім продажу підакцизних товарів, пально-мастильних, лікеро-горілчаних та тютюнових виробів)</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47.82</w:t>
            </w:r>
          </w:p>
        </w:tc>
        <w:tc>
          <w:tcPr>
            <w:tcW w:w="6082" w:type="dxa"/>
          </w:tcPr>
          <w:p w:rsidR="00C8571A" w:rsidRPr="007956E5" w:rsidRDefault="00C8571A" w:rsidP="007956E5">
            <w:pPr>
              <w:pStyle w:val="a5"/>
              <w:rPr>
                <w:sz w:val="20"/>
                <w:szCs w:val="20"/>
              </w:rPr>
            </w:pPr>
            <w:r w:rsidRPr="007956E5">
              <w:rPr>
                <w:sz w:val="20"/>
                <w:szCs w:val="20"/>
              </w:rPr>
              <w:t>Роздрібна торгівля з лотків і на ринках текстильними виробами, одягом і взуттям</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47.89</w:t>
            </w:r>
          </w:p>
        </w:tc>
        <w:tc>
          <w:tcPr>
            <w:tcW w:w="6082" w:type="dxa"/>
          </w:tcPr>
          <w:p w:rsidR="00C8571A" w:rsidRPr="007956E5" w:rsidRDefault="00C8571A" w:rsidP="007956E5">
            <w:pPr>
              <w:pStyle w:val="a5"/>
              <w:rPr>
                <w:sz w:val="20"/>
                <w:szCs w:val="20"/>
              </w:rPr>
            </w:pPr>
            <w:r w:rsidRPr="007956E5">
              <w:rPr>
                <w:sz w:val="20"/>
                <w:szCs w:val="20"/>
              </w:rPr>
              <w:t>Роздрібна торгівля з лотків і на ринках іншими товарами</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74.20</w:t>
            </w:r>
          </w:p>
        </w:tc>
        <w:tc>
          <w:tcPr>
            <w:tcW w:w="6082" w:type="dxa"/>
          </w:tcPr>
          <w:p w:rsidR="00C8571A" w:rsidRPr="007956E5" w:rsidRDefault="00C8571A" w:rsidP="007956E5">
            <w:pPr>
              <w:pStyle w:val="a5"/>
              <w:rPr>
                <w:sz w:val="20"/>
                <w:szCs w:val="20"/>
              </w:rPr>
            </w:pPr>
            <w:r w:rsidRPr="007956E5">
              <w:rPr>
                <w:sz w:val="20"/>
                <w:szCs w:val="20"/>
              </w:rPr>
              <w:t>Діяльність у сфері фотографії</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95.22</w:t>
            </w:r>
          </w:p>
        </w:tc>
        <w:tc>
          <w:tcPr>
            <w:tcW w:w="6082" w:type="dxa"/>
          </w:tcPr>
          <w:p w:rsidR="00C8571A" w:rsidRPr="007956E5" w:rsidRDefault="00C8571A" w:rsidP="007956E5">
            <w:pPr>
              <w:pStyle w:val="a5"/>
              <w:rPr>
                <w:sz w:val="20"/>
                <w:szCs w:val="20"/>
              </w:rPr>
            </w:pPr>
            <w:r w:rsidRPr="007956E5">
              <w:rPr>
                <w:sz w:val="20"/>
                <w:szCs w:val="20"/>
              </w:rPr>
              <w:t>Ремонт побутових приладів, домашнього та садового обладнання</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95.23</w:t>
            </w:r>
          </w:p>
        </w:tc>
        <w:tc>
          <w:tcPr>
            <w:tcW w:w="6082" w:type="dxa"/>
          </w:tcPr>
          <w:p w:rsidR="00C8571A" w:rsidRPr="007956E5" w:rsidRDefault="00C8571A" w:rsidP="007956E5">
            <w:pPr>
              <w:pStyle w:val="a5"/>
              <w:rPr>
                <w:sz w:val="20"/>
                <w:szCs w:val="20"/>
              </w:rPr>
            </w:pPr>
            <w:r w:rsidRPr="007956E5">
              <w:rPr>
                <w:sz w:val="20"/>
                <w:szCs w:val="20"/>
              </w:rPr>
              <w:t>Ремонт взуття та шкіряних виробів</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95.24</w:t>
            </w:r>
          </w:p>
        </w:tc>
        <w:tc>
          <w:tcPr>
            <w:tcW w:w="6082" w:type="dxa"/>
          </w:tcPr>
          <w:p w:rsidR="00C8571A" w:rsidRPr="007956E5" w:rsidRDefault="00C8571A" w:rsidP="007956E5">
            <w:pPr>
              <w:pStyle w:val="a5"/>
              <w:rPr>
                <w:sz w:val="20"/>
                <w:szCs w:val="20"/>
              </w:rPr>
            </w:pPr>
            <w:r w:rsidRPr="007956E5">
              <w:rPr>
                <w:sz w:val="20"/>
                <w:szCs w:val="20"/>
              </w:rPr>
              <w:t>Ремонт меблів і домашнього начиння</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95.25</w:t>
            </w:r>
          </w:p>
        </w:tc>
        <w:tc>
          <w:tcPr>
            <w:tcW w:w="6082" w:type="dxa"/>
          </w:tcPr>
          <w:p w:rsidR="00C8571A" w:rsidRPr="007956E5" w:rsidRDefault="00C8571A" w:rsidP="007956E5">
            <w:pPr>
              <w:pStyle w:val="a5"/>
              <w:rPr>
                <w:sz w:val="20"/>
                <w:szCs w:val="20"/>
              </w:rPr>
            </w:pPr>
            <w:r w:rsidRPr="007956E5">
              <w:rPr>
                <w:sz w:val="20"/>
                <w:szCs w:val="20"/>
              </w:rPr>
              <w:t>Ремонт годинників і ювелірних виробів</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95.29</w:t>
            </w:r>
          </w:p>
        </w:tc>
        <w:tc>
          <w:tcPr>
            <w:tcW w:w="6082" w:type="dxa"/>
          </w:tcPr>
          <w:p w:rsidR="00C8571A" w:rsidRPr="007956E5" w:rsidRDefault="00C8571A" w:rsidP="007956E5">
            <w:pPr>
              <w:pStyle w:val="a5"/>
              <w:rPr>
                <w:sz w:val="20"/>
                <w:szCs w:val="20"/>
              </w:rPr>
            </w:pPr>
            <w:r w:rsidRPr="007956E5">
              <w:rPr>
                <w:sz w:val="20"/>
                <w:szCs w:val="20"/>
              </w:rPr>
              <w:t>Ремонт інших побутових виробів і предметів особистого вжитку</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1135" w:type="dxa"/>
          </w:tcPr>
          <w:p w:rsidR="00C8571A" w:rsidRPr="007956E5" w:rsidRDefault="00C8571A" w:rsidP="00445501">
            <w:pPr>
              <w:pStyle w:val="a5"/>
              <w:ind w:firstLine="0"/>
              <w:rPr>
                <w:sz w:val="20"/>
                <w:szCs w:val="20"/>
              </w:rPr>
            </w:pPr>
            <w:r w:rsidRPr="007956E5">
              <w:rPr>
                <w:sz w:val="20"/>
                <w:szCs w:val="20"/>
              </w:rPr>
              <w:t>96.03</w:t>
            </w:r>
          </w:p>
        </w:tc>
        <w:tc>
          <w:tcPr>
            <w:tcW w:w="6082" w:type="dxa"/>
          </w:tcPr>
          <w:p w:rsidR="00C8571A" w:rsidRPr="007956E5" w:rsidRDefault="00C8571A" w:rsidP="007956E5">
            <w:pPr>
              <w:pStyle w:val="a5"/>
              <w:rPr>
                <w:sz w:val="20"/>
                <w:szCs w:val="20"/>
              </w:rPr>
            </w:pPr>
            <w:r w:rsidRPr="007956E5">
              <w:rPr>
                <w:sz w:val="20"/>
                <w:szCs w:val="20"/>
              </w:rPr>
              <w:t>Організування поховань і надання суміжних послуг</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r w:rsidR="00C8571A" w:rsidRPr="007956E5" w:rsidTr="00445501">
        <w:tc>
          <w:tcPr>
            <w:tcW w:w="7217" w:type="dxa"/>
            <w:gridSpan w:val="2"/>
          </w:tcPr>
          <w:p w:rsidR="00C8571A" w:rsidRPr="007956E5" w:rsidRDefault="00C8571A" w:rsidP="007956E5">
            <w:pPr>
              <w:pStyle w:val="a5"/>
              <w:rPr>
                <w:sz w:val="20"/>
                <w:szCs w:val="20"/>
              </w:rPr>
            </w:pPr>
            <w:r w:rsidRPr="007956E5">
              <w:rPr>
                <w:sz w:val="20"/>
                <w:szCs w:val="20"/>
              </w:rPr>
              <w:t>Інші види діяльності (крім зазначених у переліку)</w:t>
            </w:r>
          </w:p>
        </w:tc>
        <w:tc>
          <w:tcPr>
            <w:tcW w:w="3012" w:type="dxa"/>
          </w:tcPr>
          <w:p w:rsidR="00C8571A" w:rsidRPr="007956E5" w:rsidRDefault="00611D11" w:rsidP="007956E5">
            <w:pPr>
              <w:pStyle w:val="a5"/>
              <w:rPr>
                <w:sz w:val="20"/>
                <w:szCs w:val="20"/>
              </w:rPr>
            </w:pPr>
            <w:r w:rsidRPr="007956E5">
              <w:rPr>
                <w:sz w:val="20"/>
                <w:szCs w:val="20"/>
              </w:rPr>
              <w:t>7</w:t>
            </w:r>
            <w:r w:rsidR="00C8571A" w:rsidRPr="007956E5">
              <w:rPr>
                <w:sz w:val="20"/>
                <w:szCs w:val="20"/>
              </w:rPr>
              <w:t>%</w:t>
            </w:r>
          </w:p>
        </w:tc>
      </w:tr>
    </w:tbl>
    <w:p w:rsidR="00C8571A" w:rsidRPr="007956E5" w:rsidRDefault="00C8571A" w:rsidP="007956E5">
      <w:pPr>
        <w:pStyle w:val="a5"/>
        <w:rPr>
          <w:b/>
          <w:sz w:val="20"/>
          <w:szCs w:val="20"/>
        </w:rPr>
      </w:pPr>
    </w:p>
    <w:p w:rsidR="00C8571A" w:rsidRPr="007956E5" w:rsidRDefault="00C8571A" w:rsidP="007956E5">
      <w:pPr>
        <w:pStyle w:val="a5"/>
        <w:rPr>
          <w:color w:val="FF0000"/>
          <w:sz w:val="20"/>
          <w:szCs w:val="20"/>
        </w:rPr>
      </w:pPr>
      <w:r w:rsidRPr="007956E5">
        <w:rPr>
          <w:sz w:val="20"/>
          <w:szCs w:val="20"/>
        </w:rPr>
        <w:t xml:space="preserve">Секретар </w:t>
      </w:r>
      <w:proofErr w:type="spellStart"/>
      <w:r w:rsidR="008A170F" w:rsidRPr="007956E5">
        <w:rPr>
          <w:sz w:val="20"/>
          <w:szCs w:val="20"/>
        </w:rPr>
        <w:t>Арбузинської</w:t>
      </w:r>
      <w:proofErr w:type="spellEnd"/>
      <w:r w:rsidR="008A170F" w:rsidRPr="007956E5">
        <w:rPr>
          <w:sz w:val="20"/>
          <w:szCs w:val="20"/>
        </w:rPr>
        <w:t xml:space="preserve"> селищної</w:t>
      </w:r>
      <w:r w:rsidRPr="007956E5">
        <w:rPr>
          <w:sz w:val="20"/>
          <w:szCs w:val="20"/>
        </w:rPr>
        <w:t xml:space="preserve"> ради</w:t>
      </w:r>
      <w:r w:rsidRPr="007956E5">
        <w:rPr>
          <w:sz w:val="20"/>
          <w:szCs w:val="20"/>
        </w:rPr>
        <w:tab/>
      </w:r>
      <w:r w:rsidRPr="007956E5">
        <w:rPr>
          <w:sz w:val="20"/>
          <w:szCs w:val="20"/>
        </w:rPr>
        <w:tab/>
      </w:r>
      <w:r w:rsidRPr="007956E5">
        <w:rPr>
          <w:sz w:val="20"/>
          <w:szCs w:val="20"/>
        </w:rPr>
        <w:tab/>
      </w:r>
      <w:r w:rsidR="000E7F59">
        <w:rPr>
          <w:sz w:val="20"/>
          <w:szCs w:val="20"/>
        </w:rPr>
        <w:t>Наталя Федорова</w:t>
      </w:r>
      <w:bookmarkStart w:id="6" w:name="_GoBack"/>
      <w:bookmarkEnd w:id="6"/>
      <w:r w:rsidRPr="007956E5">
        <w:rPr>
          <w:sz w:val="20"/>
          <w:szCs w:val="20"/>
        </w:rPr>
        <w:br w:type="page"/>
      </w:r>
    </w:p>
    <w:p w:rsidR="000E7F59" w:rsidRDefault="000E7F59" w:rsidP="007426BE">
      <w:pPr>
        <w:pStyle w:val="a5"/>
        <w:jc w:val="right"/>
        <w:rPr>
          <w:sz w:val="20"/>
          <w:szCs w:val="20"/>
        </w:rPr>
      </w:pPr>
      <w:r>
        <w:rPr>
          <w:sz w:val="20"/>
          <w:szCs w:val="20"/>
        </w:rPr>
        <w:lastRenderedPageBreak/>
        <w:t>ПРОЕКТ</w:t>
      </w:r>
    </w:p>
    <w:p w:rsidR="00C8571A" w:rsidRPr="007956E5" w:rsidRDefault="00C8571A" w:rsidP="007426BE">
      <w:pPr>
        <w:pStyle w:val="a5"/>
        <w:jc w:val="right"/>
        <w:rPr>
          <w:sz w:val="20"/>
          <w:szCs w:val="20"/>
        </w:rPr>
      </w:pPr>
      <w:r w:rsidRPr="007956E5">
        <w:rPr>
          <w:sz w:val="20"/>
          <w:szCs w:val="20"/>
        </w:rPr>
        <w:t>Додаток 2</w:t>
      </w:r>
    </w:p>
    <w:p w:rsidR="00611D11" w:rsidRPr="007956E5" w:rsidRDefault="00611D11" w:rsidP="007426BE">
      <w:pPr>
        <w:pStyle w:val="a5"/>
        <w:jc w:val="right"/>
        <w:rPr>
          <w:sz w:val="20"/>
          <w:szCs w:val="20"/>
        </w:rPr>
      </w:pPr>
      <w:r w:rsidRPr="007956E5">
        <w:rPr>
          <w:sz w:val="20"/>
          <w:szCs w:val="20"/>
        </w:rPr>
        <w:t xml:space="preserve">до Положення  </w:t>
      </w:r>
      <w:r w:rsidRPr="007956E5">
        <w:rPr>
          <w:sz w:val="20"/>
          <w:szCs w:val="20"/>
        </w:rPr>
        <w:br/>
        <w:t xml:space="preserve">про порядок обчислення та сплати </w:t>
      </w:r>
    </w:p>
    <w:p w:rsidR="00611D11" w:rsidRPr="007956E5" w:rsidRDefault="00611D11" w:rsidP="007426BE">
      <w:pPr>
        <w:pStyle w:val="a5"/>
        <w:jc w:val="right"/>
        <w:rPr>
          <w:sz w:val="20"/>
          <w:szCs w:val="20"/>
        </w:rPr>
      </w:pPr>
      <w:r w:rsidRPr="007956E5">
        <w:rPr>
          <w:sz w:val="20"/>
          <w:szCs w:val="20"/>
        </w:rPr>
        <w:t xml:space="preserve">єдиного податку на території </w:t>
      </w:r>
    </w:p>
    <w:p w:rsidR="00C8571A" w:rsidRPr="007956E5" w:rsidRDefault="00611D11" w:rsidP="007426BE">
      <w:pPr>
        <w:pStyle w:val="a5"/>
        <w:jc w:val="right"/>
        <w:rPr>
          <w:sz w:val="20"/>
          <w:szCs w:val="20"/>
        </w:rPr>
      </w:pPr>
      <w:proofErr w:type="spellStart"/>
      <w:r w:rsidRPr="007956E5">
        <w:rPr>
          <w:sz w:val="20"/>
          <w:szCs w:val="20"/>
        </w:rPr>
        <w:t>Арбузинської</w:t>
      </w:r>
      <w:proofErr w:type="spellEnd"/>
      <w:r w:rsidRPr="007956E5">
        <w:rPr>
          <w:sz w:val="20"/>
          <w:szCs w:val="20"/>
        </w:rPr>
        <w:t xml:space="preserve"> селищної </w:t>
      </w:r>
      <w:r w:rsidRPr="007956E5">
        <w:rPr>
          <w:color w:val="FF0000"/>
          <w:sz w:val="20"/>
          <w:szCs w:val="20"/>
        </w:rPr>
        <w:t xml:space="preserve"> </w:t>
      </w:r>
      <w:r w:rsidRPr="007956E5">
        <w:rPr>
          <w:sz w:val="20"/>
          <w:szCs w:val="20"/>
        </w:rPr>
        <w:t>ради</w:t>
      </w:r>
    </w:p>
    <w:p w:rsidR="00611D11" w:rsidRPr="007956E5" w:rsidRDefault="00611D11" w:rsidP="007426BE">
      <w:pPr>
        <w:pStyle w:val="a5"/>
        <w:jc w:val="right"/>
        <w:rPr>
          <w:sz w:val="20"/>
          <w:szCs w:val="20"/>
        </w:rPr>
      </w:pPr>
    </w:p>
    <w:p w:rsidR="00C8571A" w:rsidRPr="007956E5" w:rsidRDefault="00C8571A" w:rsidP="007426BE">
      <w:pPr>
        <w:pStyle w:val="a5"/>
        <w:jc w:val="right"/>
        <w:rPr>
          <w:sz w:val="20"/>
          <w:szCs w:val="20"/>
        </w:rPr>
      </w:pPr>
      <w:r w:rsidRPr="007956E5">
        <w:rPr>
          <w:sz w:val="20"/>
          <w:szCs w:val="20"/>
        </w:rPr>
        <w:t>ЗАТВЕРДЖЕНО</w:t>
      </w:r>
    </w:p>
    <w:p w:rsidR="00C8571A" w:rsidRPr="007956E5" w:rsidRDefault="00C8571A" w:rsidP="007426BE">
      <w:pPr>
        <w:pStyle w:val="a5"/>
        <w:jc w:val="right"/>
        <w:rPr>
          <w:color w:val="FF0000"/>
          <w:sz w:val="20"/>
          <w:szCs w:val="20"/>
        </w:rPr>
      </w:pPr>
      <w:r w:rsidRPr="007956E5">
        <w:rPr>
          <w:sz w:val="20"/>
          <w:szCs w:val="20"/>
        </w:rPr>
        <w:t xml:space="preserve">Рішенням </w:t>
      </w:r>
      <w:proofErr w:type="spellStart"/>
      <w:r w:rsidR="008A170F" w:rsidRPr="007956E5">
        <w:rPr>
          <w:sz w:val="20"/>
          <w:szCs w:val="20"/>
        </w:rPr>
        <w:t>Арбузинської</w:t>
      </w:r>
      <w:proofErr w:type="spellEnd"/>
      <w:r w:rsidR="008A170F" w:rsidRPr="007956E5">
        <w:rPr>
          <w:sz w:val="20"/>
          <w:szCs w:val="20"/>
        </w:rPr>
        <w:t xml:space="preserve"> селищної ради</w:t>
      </w:r>
      <w:r w:rsidRPr="007956E5">
        <w:rPr>
          <w:sz w:val="20"/>
          <w:szCs w:val="20"/>
        </w:rPr>
        <w:t xml:space="preserve"> </w:t>
      </w:r>
    </w:p>
    <w:p w:rsidR="00C8571A" w:rsidRDefault="00C8571A" w:rsidP="007426BE">
      <w:pPr>
        <w:pStyle w:val="a5"/>
        <w:jc w:val="right"/>
        <w:rPr>
          <w:sz w:val="20"/>
          <w:szCs w:val="20"/>
        </w:rPr>
      </w:pPr>
      <w:r w:rsidRPr="007956E5">
        <w:rPr>
          <w:sz w:val="20"/>
          <w:szCs w:val="20"/>
        </w:rPr>
        <w:t xml:space="preserve">від </w:t>
      </w:r>
      <w:r w:rsidR="000E7F59">
        <w:rPr>
          <w:sz w:val="20"/>
          <w:szCs w:val="20"/>
        </w:rPr>
        <w:t>__</w:t>
      </w:r>
      <w:r w:rsidR="0086290C" w:rsidRPr="007956E5">
        <w:rPr>
          <w:sz w:val="20"/>
          <w:szCs w:val="20"/>
        </w:rPr>
        <w:t>.</w:t>
      </w:r>
      <w:r w:rsidR="000E7F59">
        <w:rPr>
          <w:sz w:val="20"/>
          <w:szCs w:val="20"/>
        </w:rPr>
        <w:t>__</w:t>
      </w:r>
      <w:r w:rsidR="0086290C" w:rsidRPr="007956E5">
        <w:rPr>
          <w:sz w:val="20"/>
          <w:szCs w:val="20"/>
        </w:rPr>
        <w:t>.20</w:t>
      </w:r>
      <w:r w:rsidR="000E7F59">
        <w:rPr>
          <w:sz w:val="20"/>
          <w:szCs w:val="20"/>
        </w:rPr>
        <w:t>21</w:t>
      </w:r>
      <w:r w:rsidR="0086290C" w:rsidRPr="007956E5">
        <w:rPr>
          <w:sz w:val="20"/>
          <w:szCs w:val="20"/>
        </w:rPr>
        <w:t xml:space="preserve"> року №</w:t>
      </w:r>
      <w:r w:rsidR="000E7F59">
        <w:rPr>
          <w:sz w:val="20"/>
          <w:szCs w:val="20"/>
        </w:rPr>
        <w:t xml:space="preserve"> __</w:t>
      </w:r>
    </w:p>
    <w:p w:rsidR="000E7899" w:rsidRDefault="000E7899" w:rsidP="007426BE">
      <w:pPr>
        <w:pStyle w:val="a5"/>
        <w:jc w:val="right"/>
        <w:rPr>
          <w:sz w:val="20"/>
          <w:szCs w:val="20"/>
        </w:rPr>
      </w:pPr>
    </w:p>
    <w:p w:rsidR="000E7899" w:rsidRDefault="000E7899" w:rsidP="007426BE">
      <w:pPr>
        <w:pStyle w:val="a5"/>
        <w:jc w:val="right"/>
        <w:rPr>
          <w:sz w:val="20"/>
          <w:szCs w:val="20"/>
        </w:rPr>
      </w:pPr>
    </w:p>
    <w:p w:rsidR="000E7899" w:rsidRDefault="000E7899" w:rsidP="007426BE">
      <w:pPr>
        <w:pStyle w:val="a5"/>
        <w:jc w:val="right"/>
        <w:rPr>
          <w:sz w:val="20"/>
          <w:szCs w:val="20"/>
        </w:rPr>
      </w:pPr>
    </w:p>
    <w:p w:rsidR="000E7899" w:rsidRPr="007956E5" w:rsidRDefault="000E7899" w:rsidP="007426BE">
      <w:pPr>
        <w:pStyle w:val="a5"/>
        <w:jc w:val="right"/>
        <w:rPr>
          <w:sz w:val="20"/>
          <w:szCs w:val="20"/>
        </w:rPr>
      </w:pPr>
    </w:p>
    <w:p w:rsidR="000E7899" w:rsidRPr="00AC59FB" w:rsidRDefault="000E7899" w:rsidP="000E7899">
      <w:pPr>
        <w:ind w:firstLine="0"/>
        <w:rPr>
          <w:b/>
          <w:sz w:val="20"/>
          <w:szCs w:val="20"/>
        </w:rPr>
      </w:pPr>
      <w:r w:rsidRPr="00AC59FB">
        <w:rPr>
          <w:b/>
          <w:sz w:val="20"/>
          <w:szCs w:val="20"/>
        </w:rPr>
        <w:t>Адміністративно-територіальні одиниці та/або населені пункти, на які поширюється дія рішення ради:</w:t>
      </w:r>
    </w:p>
    <w:tbl>
      <w:tblPr>
        <w:tblW w:w="9747"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3652"/>
        <w:gridCol w:w="6095"/>
      </w:tblGrid>
      <w:tr w:rsidR="000E7899" w:rsidRPr="00F347D6" w:rsidTr="009C308D">
        <w:tc>
          <w:tcPr>
            <w:tcW w:w="3652" w:type="dxa"/>
          </w:tcPr>
          <w:p w:rsidR="000E7899" w:rsidRPr="00F347D6" w:rsidRDefault="000E7899" w:rsidP="009C308D">
            <w:pPr>
              <w:ind w:firstLine="0"/>
              <w:jc w:val="center"/>
              <w:rPr>
                <w:sz w:val="20"/>
                <w:szCs w:val="20"/>
              </w:rPr>
            </w:pPr>
            <w:r w:rsidRPr="00F347D6">
              <w:rPr>
                <w:b/>
                <w:sz w:val="20"/>
                <w:szCs w:val="20"/>
              </w:rPr>
              <w:t xml:space="preserve">Код </w:t>
            </w:r>
            <w:r>
              <w:rPr>
                <w:b/>
                <w:sz w:val="20"/>
                <w:szCs w:val="20"/>
              </w:rPr>
              <w:t>за Кодифікатором адміністративно-територіальних одиниць та територій територіальних громад</w:t>
            </w:r>
          </w:p>
        </w:tc>
        <w:tc>
          <w:tcPr>
            <w:tcW w:w="6095" w:type="dxa"/>
          </w:tcPr>
          <w:p w:rsidR="000E7899" w:rsidRPr="00F347D6" w:rsidRDefault="000E7899" w:rsidP="009C308D">
            <w:pPr>
              <w:ind w:firstLine="0"/>
              <w:jc w:val="center"/>
              <w:rPr>
                <w:sz w:val="20"/>
                <w:szCs w:val="20"/>
              </w:rPr>
            </w:pPr>
            <w:r w:rsidRPr="00F347D6">
              <w:rPr>
                <w:b/>
                <w:sz w:val="20"/>
                <w:szCs w:val="20"/>
              </w:rPr>
              <w:t>Найменування адміністративно-територіальної одиниці або населен</w:t>
            </w:r>
            <w:r>
              <w:rPr>
                <w:b/>
                <w:sz w:val="20"/>
                <w:szCs w:val="20"/>
              </w:rPr>
              <w:t>ого пункту за Кодифікатором адміністративно-територіальних одиниць та територій територіальних громад</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селище міського типу </w:t>
            </w:r>
            <w:proofErr w:type="spellStart"/>
            <w:r>
              <w:rPr>
                <w:color w:val="000000"/>
                <w:sz w:val="20"/>
                <w:szCs w:val="20"/>
              </w:rPr>
              <w:t>Арбузинка</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Агрономія</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Вишневе</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Воля</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Колос Добра</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село </w:t>
            </w:r>
            <w:proofErr w:type="spellStart"/>
            <w:r>
              <w:rPr>
                <w:color w:val="000000"/>
                <w:sz w:val="20"/>
                <w:szCs w:val="20"/>
              </w:rPr>
              <w:t>Мар’янівка</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Новий Ставок</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село </w:t>
            </w:r>
            <w:proofErr w:type="spellStart"/>
            <w:r>
              <w:rPr>
                <w:color w:val="000000"/>
                <w:sz w:val="20"/>
                <w:szCs w:val="20"/>
              </w:rPr>
              <w:t>Новокрасне</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село </w:t>
            </w:r>
            <w:proofErr w:type="spellStart"/>
            <w:r>
              <w:rPr>
                <w:color w:val="000000"/>
                <w:sz w:val="20"/>
                <w:szCs w:val="20"/>
              </w:rPr>
              <w:t>Новоселівка</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село Полянка</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 xml:space="preserve">село </w:t>
            </w:r>
            <w:proofErr w:type="spellStart"/>
            <w:r>
              <w:rPr>
                <w:color w:val="000000"/>
                <w:sz w:val="20"/>
                <w:szCs w:val="20"/>
              </w:rPr>
              <w:t>Шкуратове</w:t>
            </w:r>
            <w:proofErr w:type="spellEnd"/>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селище Кавуни</w:t>
            </w:r>
          </w:p>
        </w:tc>
      </w:tr>
      <w:tr w:rsidR="000E7899" w:rsidRPr="00F347D6" w:rsidTr="009C308D">
        <w:tc>
          <w:tcPr>
            <w:tcW w:w="3652" w:type="dxa"/>
            <w:vAlign w:val="bottom"/>
          </w:tcPr>
          <w:p w:rsidR="000E7899" w:rsidRDefault="000E7899" w:rsidP="009C308D">
            <w:pPr>
              <w:rPr>
                <w:color w:val="000000"/>
                <w:sz w:val="20"/>
                <w:szCs w:val="20"/>
              </w:rPr>
            </w:pPr>
            <w:r>
              <w:rPr>
                <w:color w:val="000000"/>
                <w:sz w:val="20"/>
                <w:szCs w:val="20"/>
              </w:rPr>
              <w:t>UA48080010070018312</w:t>
            </w:r>
          </w:p>
        </w:tc>
        <w:tc>
          <w:tcPr>
            <w:tcW w:w="6095" w:type="dxa"/>
            <w:vAlign w:val="bottom"/>
          </w:tcPr>
          <w:p w:rsidR="000E7899" w:rsidRDefault="000E7899" w:rsidP="009C308D">
            <w:pPr>
              <w:rPr>
                <w:color w:val="000000"/>
                <w:sz w:val="20"/>
                <w:szCs w:val="20"/>
              </w:rPr>
            </w:pPr>
            <w:r>
              <w:rPr>
                <w:color w:val="000000"/>
                <w:sz w:val="20"/>
                <w:szCs w:val="20"/>
              </w:rPr>
              <w:t>селище Костянтинівка</w:t>
            </w:r>
          </w:p>
        </w:tc>
      </w:tr>
    </w:tbl>
    <w:p w:rsidR="00C8571A" w:rsidRPr="007956E5" w:rsidRDefault="00C8571A" w:rsidP="007956E5">
      <w:pPr>
        <w:pStyle w:val="a5"/>
        <w:rPr>
          <w:color w:val="000000"/>
          <w:sz w:val="20"/>
          <w:szCs w:val="20"/>
        </w:rPr>
      </w:pPr>
    </w:p>
    <w:p w:rsidR="000E7899" w:rsidRDefault="000E7899" w:rsidP="007426BE">
      <w:pPr>
        <w:pStyle w:val="a5"/>
        <w:jc w:val="center"/>
        <w:rPr>
          <w:b/>
          <w:sz w:val="20"/>
          <w:szCs w:val="20"/>
        </w:rPr>
      </w:pPr>
    </w:p>
    <w:p w:rsidR="00C8571A" w:rsidRPr="007956E5" w:rsidRDefault="00C8571A" w:rsidP="007426BE">
      <w:pPr>
        <w:pStyle w:val="a5"/>
        <w:jc w:val="center"/>
        <w:rPr>
          <w:b/>
          <w:sz w:val="20"/>
          <w:szCs w:val="20"/>
        </w:rPr>
      </w:pPr>
      <w:r w:rsidRPr="007956E5">
        <w:rPr>
          <w:b/>
          <w:sz w:val="20"/>
          <w:szCs w:val="20"/>
        </w:rPr>
        <w:t>Ставки єдиного податку</w:t>
      </w:r>
    </w:p>
    <w:p w:rsidR="00C8571A" w:rsidRPr="007956E5" w:rsidRDefault="00C8571A" w:rsidP="007426BE">
      <w:pPr>
        <w:pStyle w:val="a5"/>
        <w:jc w:val="center"/>
        <w:rPr>
          <w:b/>
          <w:sz w:val="20"/>
          <w:szCs w:val="20"/>
        </w:rPr>
      </w:pPr>
      <w:r w:rsidRPr="007956E5">
        <w:rPr>
          <w:b/>
          <w:sz w:val="20"/>
          <w:szCs w:val="20"/>
        </w:rPr>
        <w:t>для платників другої групи</w:t>
      </w:r>
    </w:p>
    <w:p w:rsidR="00C8571A" w:rsidRPr="007956E5" w:rsidRDefault="00C8571A" w:rsidP="007426BE">
      <w:pPr>
        <w:pStyle w:val="a5"/>
        <w:jc w:val="center"/>
        <w:rPr>
          <w:b/>
          <w:sz w:val="20"/>
          <w:szCs w:val="20"/>
        </w:rPr>
      </w:pPr>
      <w:r w:rsidRPr="007956E5">
        <w:rPr>
          <w:b/>
          <w:sz w:val="20"/>
          <w:szCs w:val="20"/>
        </w:rPr>
        <w:t>на 202</w:t>
      </w:r>
      <w:r w:rsidR="000E7F59">
        <w:rPr>
          <w:b/>
          <w:sz w:val="20"/>
          <w:szCs w:val="20"/>
        </w:rPr>
        <w:t>2</w:t>
      </w:r>
      <w:r w:rsidRPr="007956E5">
        <w:rPr>
          <w:b/>
          <w:sz w:val="20"/>
          <w:szCs w:val="20"/>
        </w:rPr>
        <w:t xml:space="preserve"> рік,</w:t>
      </w:r>
    </w:p>
    <w:p w:rsidR="00C8571A" w:rsidRPr="007956E5" w:rsidRDefault="00C8571A" w:rsidP="007426BE">
      <w:pPr>
        <w:pStyle w:val="a5"/>
        <w:jc w:val="center"/>
        <w:rPr>
          <w:b/>
          <w:sz w:val="20"/>
          <w:szCs w:val="20"/>
        </w:rPr>
      </w:pPr>
      <w:r w:rsidRPr="007956E5">
        <w:rPr>
          <w:b/>
          <w:sz w:val="20"/>
          <w:szCs w:val="20"/>
        </w:rPr>
        <w:t>вводяться в дію з 01.01.202</w:t>
      </w:r>
      <w:r w:rsidR="000E7F59">
        <w:rPr>
          <w:b/>
          <w:sz w:val="20"/>
          <w:szCs w:val="20"/>
        </w:rPr>
        <w:t>2</w:t>
      </w:r>
    </w:p>
    <w:p w:rsidR="00C8571A" w:rsidRPr="007956E5" w:rsidRDefault="00C8571A" w:rsidP="007956E5">
      <w:pPr>
        <w:pStyle w:val="a5"/>
        <w:rPr>
          <w:b/>
          <w:sz w:val="20"/>
          <w:szCs w:val="20"/>
        </w:rPr>
      </w:pPr>
    </w:p>
    <w:tbl>
      <w:tblPr>
        <w:tblW w:w="9639" w:type="dxa"/>
        <w:tblBorders>
          <w:top w:val="single" w:sz="18" w:space="0" w:color="000000"/>
          <w:left w:val="single" w:sz="18" w:space="0" w:color="000000"/>
          <w:bottom w:val="single" w:sz="18" w:space="0" w:color="000000"/>
          <w:right w:val="single" w:sz="18" w:space="0" w:color="000000"/>
          <w:insideH w:val="single" w:sz="6" w:space="0" w:color="C0C0C0"/>
          <w:insideV w:val="single" w:sz="4" w:space="0" w:color="000000"/>
        </w:tblBorders>
        <w:tblLayout w:type="fixed"/>
        <w:tblLook w:val="0000" w:firstRow="0" w:lastRow="0" w:firstColumn="0" w:lastColumn="0" w:noHBand="0" w:noVBand="0"/>
      </w:tblPr>
      <w:tblGrid>
        <w:gridCol w:w="1293"/>
        <w:gridCol w:w="5840"/>
        <w:gridCol w:w="2506"/>
      </w:tblGrid>
      <w:tr w:rsidR="00C8571A" w:rsidRPr="007956E5" w:rsidTr="00C8571A">
        <w:trPr>
          <w:trHeight w:val="560"/>
        </w:trPr>
        <w:tc>
          <w:tcPr>
            <w:tcW w:w="1293" w:type="dxa"/>
            <w:vAlign w:val="center"/>
          </w:tcPr>
          <w:p w:rsidR="00C8571A" w:rsidRPr="007956E5" w:rsidRDefault="00C8571A" w:rsidP="007956E5">
            <w:pPr>
              <w:pStyle w:val="a5"/>
              <w:rPr>
                <w:sz w:val="20"/>
                <w:szCs w:val="20"/>
              </w:rPr>
            </w:pPr>
            <w:r w:rsidRPr="007956E5">
              <w:rPr>
                <w:b/>
                <w:sz w:val="20"/>
                <w:szCs w:val="20"/>
              </w:rPr>
              <w:t>Код</w:t>
            </w:r>
          </w:p>
        </w:tc>
        <w:tc>
          <w:tcPr>
            <w:tcW w:w="5840" w:type="dxa"/>
            <w:vAlign w:val="center"/>
          </w:tcPr>
          <w:p w:rsidR="00C8571A" w:rsidRPr="007956E5" w:rsidRDefault="00C8571A" w:rsidP="007956E5">
            <w:pPr>
              <w:pStyle w:val="a5"/>
              <w:rPr>
                <w:sz w:val="20"/>
                <w:szCs w:val="20"/>
              </w:rPr>
            </w:pPr>
            <w:r w:rsidRPr="007956E5">
              <w:rPr>
                <w:b/>
                <w:sz w:val="20"/>
                <w:szCs w:val="20"/>
              </w:rPr>
              <w:t>Назва</w:t>
            </w:r>
          </w:p>
        </w:tc>
        <w:tc>
          <w:tcPr>
            <w:tcW w:w="2506" w:type="dxa"/>
            <w:vAlign w:val="center"/>
          </w:tcPr>
          <w:p w:rsidR="00C8571A" w:rsidRPr="007956E5" w:rsidRDefault="00C8571A" w:rsidP="007956E5">
            <w:pPr>
              <w:pStyle w:val="a5"/>
              <w:rPr>
                <w:sz w:val="20"/>
                <w:szCs w:val="20"/>
              </w:rPr>
            </w:pPr>
            <w:r w:rsidRPr="007956E5">
              <w:rPr>
                <w:b/>
                <w:sz w:val="20"/>
                <w:szCs w:val="20"/>
              </w:rPr>
              <w:t xml:space="preserve">Ставка податку </w:t>
            </w:r>
          </w:p>
          <w:p w:rsidR="00C8571A" w:rsidRPr="007956E5" w:rsidRDefault="00C8571A" w:rsidP="007956E5">
            <w:pPr>
              <w:pStyle w:val="a5"/>
              <w:rPr>
                <w:sz w:val="20"/>
                <w:szCs w:val="20"/>
              </w:rPr>
            </w:pPr>
            <w:r w:rsidRPr="007956E5">
              <w:rPr>
                <w:sz w:val="20"/>
                <w:szCs w:val="20"/>
              </w:rPr>
              <w:t xml:space="preserve">(у відсотках від </w:t>
            </w:r>
            <w:r w:rsidRPr="007956E5">
              <w:rPr>
                <w:color w:val="000000"/>
                <w:sz w:val="20"/>
                <w:szCs w:val="20"/>
              </w:rPr>
              <w:t>розміру</w:t>
            </w:r>
            <w:r w:rsidRPr="007956E5">
              <w:rPr>
                <w:sz w:val="20"/>
                <w:szCs w:val="20"/>
              </w:rPr>
              <w:t xml:space="preserve"> мінімальної заробітної плати)</w:t>
            </w:r>
          </w:p>
        </w:tc>
      </w:tr>
      <w:tr w:rsidR="00C8571A" w:rsidRPr="007956E5" w:rsidTr="00C8571A">
        <w:tc>
          <w:tcPr>
            <w:tcW w:w="1293" w:type="dxa"/>
          </w:tcPr>
          <w:p w:rsidR="00C8571A" w:rsidRPr="007956E5" w:rsidRDefault="00C8571A" w:rsidP="007956E5">
            <w:pPr>
              <w:pStyle w:val="a5"/>
              <w:rPr>
                <w:sz w:val="20"/>
                <w:szCs w:val="20"/>
              </w:rPr>
            </w:pPr>
            <w:r w:rsidRPr="007956E5">
              <w:rPr>
                <w:b/>
                <w:sz w:val="20"/>
                <w:szCs w:val="20"/>
              </w:rPr>
              <w:t>1</w:t>
            </w:r>
          </w:p>
        </w:tc>
        <w:tc>
          <w:tcPr>
            <w:tcW w:w="5840" w:type="dxa"/>
          </w:tcPr>
          <w:p w:rsidR="00C8571A" w:rsidRPr="007956E5" w:rsidRDefault="00C8571A" w:rsidP="007956E5">
            <w:pPr>
              <w:pStyle w:val="a5"/>
              <w:rPr>
                <w:sz w:val="20"/>
                <w:szCs w:val="20"/>
              </w:rPr>
            </w:pPr>
            <w:r w:rsidRPr="007956E5">
              <w:rPr>
                <w:b/>
                <w:sz w:val="20"/>
                <w:szCs w:val="20"/>
              </w:rPr>
              <w:t>2</w:t>
            </w:r>
          </w:p>
        </w:tc>
        <w:tc>
          <w:tcPr>
            <w:tcW w:w="2506" w:type="dxa"/>
          </w:tcPr>
          <w:p w:rsidR="00C8571A" w:rsidRPr="007956E5" w:rsidRDefault="00C8571A" w:rsidP="007956E5">
            <w:pPr>
              <w:pStyle w:val="a5"/>
              <w:rPr>
                <w:sz w:val="20"/>
                <w:szCs w:val="20"/>
              </w:rPr>
            </w:pPr>
            <w:r w:rsidRPr="007956E5">
              <w:rPr>
                <w:b/>
                <w:sz w:val="20"/>
                <w:szCs w:val="20"/>
              </w:rPr>
              <w:t>3</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13.92</w:t>
            </w:r>
          </w:p>
        </w:tc>
        <w:tc>
          <w:tcPr>
            <w:tcW w:w="5840" w:type="dxa"/>
          </w:tcPr>
          <w:p w:rsidR="00C8571A" w:rsidRPr="007956E5" w:rsidRDefault="00C8571A" w:rsidP="007956E5">
            <w:pPr>
              <w:pStyle w:val="a5"/>
              <w:rPr>
                <w:b/>
                <w:color w:val="000000"/>
                <w:sz w:val="20"/>
                <w:szCs w:val="20"/>
              </w:rPr>
            </w:pPr>
            <w:r w:rsidRPr="007956E5">
              <w:rPr>
                <w:color w:val="000000"/>
                <w:sz w:val="20"/>
                <w:szCs w:val="20"/>
              </w:rPr>
              <w:t>Виробництво готових текстильних виробів, крім одягу</w:t>
            </w:r>
          </w:p>
        </w:tc>
        <w:tc>
          <w:tcPr>
            <w:tcW w:w="2506" w:type="dxa"/>
          </w:tcPr>
          <w:p w:rsidR="00C8571A" w:rsidRPr="007956E5" w:rsidRDefault="00C8571A" w:rsidP="007956E5">
            <w:pPr>
              <w:pStyle w:val="a5"/>
              <w:rPr>
                <w:sz w:val="20"/>
                <w:szCs w:val="20"/>
              </w:rPr>
            </w:pPr>
            <w:r w:rsidRPr="007956E5">
              <w:rPr>
                <w:sz w:val="20"/>
                <w:szCs w:val="20"/>
              </w:rPr>
              <w:t>1</w:t>
            </w:r>
            <w:r w:rsidR="00611D11" w:rsidRPr="007956E5">
              <w:rPr>
                <w:sz w:val="20"/>
                <w:szCs w:val="20"/>
              </w:rPr>
              <w:t>2</w:t>
            </w:r>
            <w:r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14.12</w:t>
            </w:r>
          </w:p>
        </w:tc>
        <w:tc>
          <w:tcPr>
            <w:tcW w:w="5840" w:type="dxa"/>
          </w:tcPr>
          <w:p w:rsidR="00C8571A" w:rsidRPr="007956E5" w:rsidRDefault="00C8571A" w:rsidP="007956E5">
            <w:pPr>
              <w:pStyle w:val="a5"/>
              <w:rPr>
                <w:b/>
                <w:color w:val="000000"/>
                <w:sz w:val="20"/>
                <w:szCs w:val="20"/>
              </w:rPr>
            </w:pPr>
            <w:r w:rsidRPr="007956E5">
              <w:rPr>
                <w:color w:val="000000"/>
                <w:sz w:val="20"/>
                <w:szCs w:val="20"/>
              </w:rPr>
              <w:t>Виробництво робочого одягу</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14.19</w:t>
            </w:r>
          </w:p>
        </w:tc>
        <w:tc>
          <w:tcPr>
            <w:tcW w:w="5840" w:type="dxa"/>
          </w:tcPr>
          <w:p w:rsidR="00C8571A" w:rsidRPr="007956E5" w:rsidRDefault="00C8571A" w:rsidP="007956E5">
            <w:pPr>
              <w:pStyle w:val="a5"/>
              <w:rPr>
                <w:b/>
                <w:color w:val="000000"/>
                <w:sz w:val="20"/>
                <w:szCs w:val="20"/>
              </w:rPr>
            </w:pPr>
            <w:r w:rsidRPr="007956E5">
              <w:rPr>
                <w:color w:val="000000"/>
                <w:sz w:val="20"/>
                <w:szCs w:val="20"/>
              </w:rPr>
              <w:t>Виробництво іншого одягу й аксесуарів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14.39</w:t>
            </w:r>
          </w:p>
        </w:tc>
        <w:tc>
          <w:tcPr>
            <w:tcW w:w="5840" w:type="dxa"/>
          </w:tcPr>
          <w:p w:rsidR="00C8571A" w:rsidRPr="007956E5" w:rsidRDefault="00C8571A" w:rsidP="007956E5">
            <w:pPr>
              <w:pStyle w:val="a5"/>
              <w:rPr>
                <w:b/>
                <w:color w:val="000000"/>
                <w:sz w:val="20"/>
                <w:szCs w:val="20"/>
              </w:rPr>
            </w:pPr>
            <w:r w:rsidRPr="007956E5">
              <w:rPr>
                <w:color w:val="000000"/>
                <w:sz w:val="20"/>
                <w:szCs w:val="20"/>
              </w:rPr>
              <w:t>Виробництво іншого трикотажного та в’язаного одягу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18.12</w:t>
            </w:r>
          </w:p>
        </w:tc>
        <w:tc>
          <w:tcPr>
            <w:tcW w:w="5840" w:type="dxa"/>
          </w:tcPr>
          <w:p w:rsidR="00C8571A" w:rsidRPr="007956E5" w:rsidRDefault="00C8571A" w:rsidP="007956E5">
            <w:pPr>
              <w:pStyle w:val="a5"/>
              <w:rPr>
                <w:b/>
                <w:color w:val="000000"/>
                <w:sz w:val="20"/>
                <w:szCs w:val="20"/>
              </w:rPr>
            </w:pPr>
            <w:r w:rsidRPr="007956E5">
              <w:rPr>
                <w:color w:val="000000"/>
                <w:sz w:val="20"/>
                <w:szCs w:val="20"/>
              </w:rPr>
              <w:t>Друкування іншої продукції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18.13</w:t>
            </w:r>
          </w:p>
        </w:tc>
        <w:tc>
          <w:tcPr>
            <w:tcW w:w="5840" w:type="dxa"/>
          </w:tcPr>
          <w:p w:rsidR="00C8571A" w:rsidRPr="007956E5" w:rsidRDefault="00C8571A" w:rsidP="007956E5">
            <w:pPr>
              <w:pStyle w:val="a5"/>
              <w:rPr>
                <w:b/>
                <w:color w:val="000000"/>
                <w:sz w:val="20"/>
                <w:szCs w:val="20"/>
              </w:rPr>
            </w:pPr>
            <w:r w:rsidRPr="007956E5">
              <w:rPr>
                <w:color w:val="000000"/>
                <w:sz w:val="20"/>
                <w:szCs w:val="20"/>
              </w:rPr>
              <w:t>Виготовлення друкарських форм і надання інших поліграфічних послуг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47.19</w:t>
            </w:r>
          </w:p>
        </w:tc>
        <w:tc>
          <w:tcPr>
            <w:tcW w:w="5840" w:type="dxa"/>
          </w:tcPr>
          <w:p w:rsidR="00C8571A" w:rsidRPr="007956E5" w:rsidRDefault="00C8571A" w:rsidP="007956E5">
            <w:pPr>
              <w:pStyle w:val="a5"/>
              <w:rPr>
                <w:b/>
                <w:color w:val="000000"/>
                <w:sz w:val="20"/>
                <w:szCs w:val="20"/>
              </w:rPr>
            </w:pPr>
            <w:r w:rsidRPr="007956E5">
              <w:rPr>
                <w:color w:val="000000"/>
                <w:sz w:val="20"/>
                <w:szCs w:val="20"/>
              </w:rPr>
              <w:t>Інші види роздрібної торгівлі в неспеціалізованих магазинах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47.24</w:t>
            </w:r>
          </w:p>
        </w:tc>
        <w:tc>
          <w:tcPr>
            <w:tcW w:w="5840" w:type="dxa"/>
          </w:tcPr>
          <w:p w:rsidR="00C8571A" w:rsidRPr="007956E5" w:rsidRDefault="00C8571A" w:rsidP="007956E5">
            <w:pPr>
              <w:pStyle w:val="a5"/>
              <w:rPr>
                <w:b/>
                <w:color w:val="000000"/>
                <w:sz w:val="20"/>
                <w:szCs w:val="20"/>
              </w:rPr>
            </w:pPr>
            <w:r w:rsidRPr="007956E5">
              <w:rPr>
                <w:color w:val="000000"/>
                <w:sz w:val="20"/>
                <w:szCs w:val="20"/>
              </w:rPr>
              <w:t>Роздрібна торгівля хлібобулочними виробами, борошняними та цукровими кондитерськими виробами в спеціалізованих магазинах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47.52</w:t>
            </w:r>
          </w:p>
        </w:tc>
        <w:tc>
          <w:tcPr>
            <w:tcW w:w="5840" w:type="dxa"/>
          </w:tcPr>
          <w:p w:rsidR="00C8571A" w:rsidRPr="007956E5" w:rsidRDefault="00C8571A" w:rsidP="007956E5">
            <w:pPr>
              <w:pStyle w:val="a5"/>
              <w:rPr>
                <w:b/>
                <w:color w:val="000000"/>
                <w:sz w:val="20"/>
                <w:szCs w:val="20"/>
              </w:rPr>
            </w:pPr>
            <w:r w:rsidRPr="007956E5">
              <w:rPr>
                <w:color w:val="000000"/>
                <w:sz w:val="20"/>
                <w:szCs w:val="20"/>
              </w:rPr>
              <w:t>Роздрібна торгівля залізними виробами, будівельними матеріалами та санітарно-технічними виробами в спеціалізованих магазинах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47.61</w:t>
            </w:r>
          </w:p>
        </w:tc>
        <w:tc>
          <w:tcPr>
            <w:tcW w:w="5840" w:type="dxa"/>
          </w:tcPr>
          <w:p w:rsidR="00C8571A" w:rsidRPr="007956E5" w:rsidRDefault="00C8571A" w:rsidP="007956E5">
            <w:pPr>
              <w:pStyle w:val="a5"/>
              <w:rPr>
                <w:b/>
                <w:color w:val="000000"/>
                <w:sz w:val="20"/>
                <w:szCs w:val="20"/>
              </w:rPr>
            </w:pPr>
            <w:r w:rsidRPr="007956E5">
              <w:rPr>
                <w:color w:val="000000"/>
                <w:sz w:val="20"/>
                <w:szCs w:val="20"/>
              </w:rPr>
              <w:t>Роздрібна торгівля книгами в спеціалізованих магазинах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lastRenderedPageBreak/>
              <w:t>47.81</w:t>
            </w:r>
          </w:p>
        </w:tc>
        <w:tc>
          <w:tcPr>
            <w:tcW w:w="5840" w:type="dxa"/>
          </w:tcPr>
          <w:p w:rsidR="00C8571A" w:rsidRPr="007956E5" w:rsidRDefault="00C8571A" w:rsidP="007956E5">
            <w:pPr>
              <w:pStyle w:val="a5"/>
              <w:rPr>
                <w:b/>
                <w:color w:val="000000"/>
                <w:sz w:val="20"/>
                <w:szCs w:val="20"/>
              </w:rPr>
            </w:pPr>
            <w:r w:rsidRPr="007956E5">
              <w:rPr>
                <w:color w:val="000000"/>
                <w:sz w:val="20"/>
                <w:szCs w:val="20"/>
              </w:rPr>
              <w:t>Роздрібна торгівля з лотків і на ринках харчовими продуктами, напоями та тютюновими виробами (крім продажу підакцизних товарів, пально-мастильних, лікеро-горілчаних та тютюнових виробів)</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47.82</w:t>
            </w:r>
          </w:p>
        </w:tc>
        <w:tc>
          <w:tcPr>
            <w:tcW w:w="5840" w:type="dxa"/>
          </w:tcPr>
          <w:p w:rsidR="00C8571A" w:rsidRPr="007956E5" w:rsidRDefault="00C8571A" w:rsidP="007956E5">
            <w:pPr>
              <w:pStyle w:val="a5"/>
              <w:rPr>
                <w:sz w:val="20"/>
                <w:szCs w:val="20"/>
              </w:rPr>
            </w:pPr>
            <w:r w:rsidRPr="007956E5">
              <w:rPr>
                <w:sz w:val="20"/>
                <w:szCs w:val="20"/>
              </w:rPr>
              <w:t>Роздрібна торгівля з лотків і на ринках текстильними виробами, одягом і взуттям</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47.89</w:t>
            </w:r>
          </w:p>
        </w:tc>
        <w:tc>
          <w:tcPr>
            <w:tcW w:w="5840" w:type="dxa"/>
          </w:tcPr>
          <w:p w:rsidR="00C8571A" w:rsidRPr="007956E5" w:rsidRDefault="00C8571A" w:rsidP="007956E5">
            <w:pPr>
              <w:pStyle w:val="a5"/>
              <w:rPr>
                <w:sz w:val="20"/>
                <w:szCs w:val="20"/>
              </w:rPr>
            </w:pPr>
            <w:r w:rsidRPr="007956E5">
              <w:rPr>
                <w:sz w:val="20"/>
                <w:szCs w:val="20"/>
              </w:rPr>
              <w:t>Роздрібна торгівля з лотків і на ринках іншими товарами</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56.29</w:t>
            </w:r>
          </w:p>
        </w:tc>
        <w:tc>
          <w:tcPr>
            <w:tcW w:w="5840" w:type="dxa"/>
          </w:tcPr>
          <w:p w:rsidR="00C8571A" w:rsidRPr="007956E5" w:rsidRDefault="00C8571A" w:rsidP="007956E5">
            <w:pPr>
              <w:pStyle w:val="a5"/>
              <w:rPr>
                <w:sz w:val="20"/>
                <w:szCs w:val="20"/>
              </w:rPr>
            </w:pPr>
            <w:r w:rsidRPr="007956E5">
              <w:rPr>
                <w:sz w:val="20"/>
                <w:szCs w:val="20"/>
              </w:rPr>
              <w:t>Постачання інших готових страв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58.13</w:t>
            </w:r>
          </w:p>
        </w:tc>
        <w:tc>
          <w:tcPr>
            <w:tcW w:w="5840" w:type="dxa"/>
          </w:tcPr>
          <w:p w:rsidR="00C8571A" w:rsidRPr="007956E5" w:rsidRDefault="00C8571A" w:rsidP="007956E5">
            <w:pPr>
              <w:pStyle w:val="a5"/>
              <w:rPr>
                <w:sz w:val="20"/>
                <w:szCs w:val="20"/>
              </w:rPr>
            </w:pPr>
            <w:r w:rsidRPr="007956E5">
              <w:rPr>
                <w:sz w:val="20"/>
                <w:szCs w:val="20"/>
              </w:rPr>
              <w:t>Видання газет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77.21</w:t>
            </w:r>
          </w:p>
        </w:tc>
        <w:tc>
          <w:tcPr>
            <w:tcW w:w="5840" w:type="dxa"/>
          </w:tcPr>
          <w:p w:rsidR="00C8571A" w:rsidRPr="007956E5" w:rsidRDefault="00C8571A" w:rsidP="007956E5">
            <w:pPr>
              <w:pStyle w:val="a5"/>
              <w:rPr>
                <w:sz w:val="20"/>
                <w:szCs w:val="20"/>
              </w:rPr>
            </w:pPr>
            <w:r w:rsidRPr="007956E5">
              <w:rPr>
                <w:sz w:val="20"/>
                <w:szCs w:val="20"/>
              </w:rPr>
              <w:t>Прокат товарів для спорту та відпочинку </w:t>
            </w:r>
          </w:p>
        </w:tc>
        <w:tc>
          <w:tcPr>
            <w:tcW w:w="2506" w:type="dxa"/>
          </w:tcPr>
          <w:p w:rsidR="00C8571A" w:rsidRPr="007956E5" w:rsidRDefault="00611D11" w:rsidP="007956E5">
            <w:pPr>
              <w:pStyle w:val="a5"/>
              <w:rPr>
                <w:sz w:val="20"/>
                <w:szCs w:val="20"/>
              </w:rPr>
            </w:pPr>
            <w:r w:rsidRPr="007956E5">
              <w:rPr>
                <w:sz w:val="20"/>
                <w:szCs w:val="20"/>
              </w:rPr>
              <w:t>12</w:t>
            </w:r>
            <w:r w:rsidR="008A170F" w:rsidRPr="007956E5">
              <w:rPr>
                <w:sz w:val="20"/>
                <w:szCs w:val="20"/>
              </w:rPr>
              <w:t>%</w:t>
            </w:r>
          </w:p>
        </w:tc>
      </w:tr>
      <w:tr w:rsidR="00C8571A" w:rsidRPr="007956E5" w:rsidTr="00C8571A">
        <w:tc>
          <w:tcPr>
            <w:tcW w:w="1293" w:type="dxa"/>
          </w:tcPr>
          <w:p w:rsidR="00C8571A" w:rsidRPr="007956E5" w:rsidRDefault="00C8571A" w:rsidP="007426BE">
            <w:pPr>
              <w:pStyle w:val="a5"/>
              <w:ind w:firstLine="0"/>
              <w:rPr>
                <w:sz w:val="20"/>
                <w:szCs w:val="20"/>
              </w:rPr>
            </w:pPr>
            <w:r w:rsidRPr="007956E5">
              <w:rPr>
                <w:sz w:val="20"/>
                <w:szCs w:val="20"/>
              </w:rPr>
              <w:t>93.11</w:t>
            </w:r>
          </w:p>
        </w:tc>
        <w:tc>
          <w:tcPr>
            <w:tcW w:w="5840" w:type="dxa"/>
          </w:tcPr>
          <w:p w:rsidR="00C8571A" w:rsidRPr="007956E5" w:rsidRDefault="00C8571A" w:rsidP="007956E5">
            <w:pPr>
              <w:pStyle w:val="a5"/>
              <w:rPr>
                <w:sz w:val="20"/>
                <w:szCs w:val="20"/>
              </w:rPr>
            </w:pPr>
            <w:proofErr w:type="spellStart"/>
            <w:r w:rsidRPr="007956E5">
              <w:rPr>
                <w:sz w:val="20"/>
                <w:szCs w:val="20"/>
              </w:rPr>
              <w:t>Функціювання</w:t>
            </w:r>
            <w:proofErr w:type="spellEnd"/>
            <w:r w:rsidRPr="007956E5">
              <w:rPr>
                <w:sz w:val="20"/>
                <w:szCs w:val="20"/>
              </w:rPr>
              <w:t xml:space="preserve"> спортивних споруд </w:t>
            </w:r>
          </w:p>
        </w:tc>
        <w:tc>
          <w:tcPr>
            <w:tcW w:w="2506" w:type="dxa"/>
          </w:tcPr>
          <w:p w:rsidR="00C8571A" w:rsidRPr="007956E5" w:rsidRDefault="00611D11" w:rsidP="007956E5">
            <w:pPr>
              <w:pStyle w:val="a5"/>
              <w:rPr>
                <w:sz w:val="20"/>
                <w:szCs w:val="20"/>
              </w:rPr>
            </w:pPr>
            <w:r w:rsidRPr="007956E5">
              <w:rPr>
                <w:sz w:val="20"/>
                <w:szCs w:val="20"/>
              </w:rPr>
              <w:t>12</w:t>
            </w:r>
            <w:r w:rsidR="00431A2F" w:rsidRPr="007956E5">
              <w:rPr>
                <w:sz w:val="20"/>
                <w:szCs w:val="20"/>
              </w:rPr>
              <w:t>%</w:t>
            </w:r>
          </w:p>
        </w:tc>
      </w:tr>
      <w:tr w:rsidR="00C8571A" w:rsidRPr="007956E5" w:rsidTr="00C8571A">
        <w:tc>
          <w:tcPr>
            <w:tcW w:w="7133" w:type="dxa"/>
            <w:gridSpan w:val="2"/>
          </w:tcPr>
          <w:p w:rsidR="00C8571A" w:rsidRPr="007956E5" w:rsidRDefault="00C8571A" w:rsidP="007956E5">
            <w:pPr>
              <w:pStyle w:val="a5"/>
              <w:rPr>
                <w:sz w:val="20"/>
                <w:szCs w:val="20"/>
              </w:rPr>
            </w:pPr>
            <w:r w:rsidRPr="007956E5">
              <w:rPr>
                <w:sz w:val="20"/>
                <w:szCs w:val="20"/>
              </w:rPr>
              <w:t>Інші види діяльності (крім зазначених у переліку)</w:t>
            </w:r>
          </w:p>
        </w:tc>
        <w:tc>
          <w:tcPr>
            <w:tcW w:w="2506" w:type="dxa"/>
          </w:tcPr>
          <w:p w:rsidR="00C8571A" w:rsidRPr="007956E5" w:rsidRDefault="00611D11" w:rsidP="007956E5">
            <w:pPr>
              <w:pStyle w:val="a5"/>
              <w:rPr>
                <w:sz w:val="20"/>
                <w:szCs w:val="20"/>
              </w:rPr>
            </w:pPr>
            <w:r w:rsidRPr="007956E5">
              <w:rPr>
                <w:sz w:val="20"/>
                <w:szCs w:val="20"/>
              </w:rPr>
              <w:t>12</w:t>
            </w:r>
            <w:r w:rsidR="00431A2F" w:rsidRPr="007956E5">
              <w:rPr>
                <w:sz w:val="20"/>
                <w:szCs w:val="20"/>
              </w:rPr>
              <w:t>%</w:t>
            </w:r>
          </w:p>
        </w:tc>
      </w:tr>
    </w:tbl>
    <w:p w:rsidR="00C8571A" w:rsidRPr="007956E5" w:rsidRDefault="00C8571A" w:rsidP="007956E5">
      <w:pPr>
        <w:pStyle w:val="a5"/>
        <w:rPr>
          <w:sz w:val="20"/>
          <w:szCs w:val="20"/>
          <w:vertAlign w:val="superscript"/>
        </w:rPr>
      </w:pPr>
    </w:p>
    <w:p w:rsidR="007426BE" w:rsidRDefault="007426BE" w:rsidP="007956E5">
      <w:pPr>
        <w:pStyle w:val="a5"/>
        <w:rPr>
          <w:rFonts w:eastAsia="Arial"/>
          <w:sz w:val="20"/>
          <w:szCs w:val="20"/>
          <w:lang w:val="ru-RU"/>
        </w:rPr>
      </w:pPr>
    </w:p>
    <w:p w:rsidR="007426BE" w:rsidRDefault="007426BE" w:rsidP="007956E5">
      <w:pPr>
        <w:pStyle w:val="a5"/>
        <w:rPr>
          <w:rFonts w:eastAsia="Arial"/>
          <w:sz w:val="20"/>
          <w:szCs w:val="20"/>
          <w:lang w:val="ru-RU"/>
        </w:rPr>
      </w:pPr>
    </w:p>
    <w:p w:rsidR="00C8571A" w:rsidRPr="007956E5" w:rsidRDefault="00C8571A" w:rsidP="007956E5">
      <w:pPr>
        <w:pStyle w:val="a5"/>
        <w:rPr>
          <w:rFonts w:eastAsia="Arial"/>
          <w:color w:val="FF0000"/>
          <w:sz w:val="20"/>
          <w:szCs w:val="20"/>
        </w:rPr>
      </w:pPr>
      <w:r w:rsidRPr="007956E5">
        <w:rPr>
          <w:rFonts w:eastAsia="Arial"/>
          <w:sz w:val="20"/>
          <w:szCs w:val="20"/>
        </w:rPr>
        <w:t xml:space="preserve">Секретар </w:t>
      </w:r>
      <w:proofErr w:type="spellStart"/>
      <w:r w:rsidR="00431A2F" w:rsidRPr="007956E5">
        <w:rPr>
          <w:rFonts w:eastAsia="Arial"/>
          <w:sz w:val="20"/>
          <w:szCs w:val="20"/>
        </w:rPr>
        <w:t>Арбузинської</w:t>
      </w:r>
      <w:proofErr w:type="spellEnd"/>
      <w:r w:rsidR="00431A2F" w:rsidRPr="007956E5">
        <w:rPr>
          <w:rFonts w:eastAsia="Arial"/>
          <w:sz w:val="20"/>
          <w:szCs w:val="20"/>
        </w:rPr>
        <w:t xml:space="preserve"> селищної ради</w:t>
      </w:r>
      <w:r w:rsidRPr="007956E5">
        <w:rPr>
          <w:rFonts w:eastAsia="Arial"/>
          <w:sz w:val="20"/>
          <w:szCs w:val="20"/>
        </w:rPr>
        <w:t xml:space="preserve"> </w:t>
      </w:r>
      <w:r w:rsidRPr="007956E5">
        <w:rPr>
          <w:rFonts w:eastAsia="Arial"/>
          <w:sz w:val="20"/>
          <w:szCs w:val="20"/>
        </w:rPr>
        <w:tab/>
      </w:r>
      <w:r w:rsidRPr="007956E5">
        <w:rPr>
          <w:rFonts w:eastAsia="Arial"/>
          <w:sz w:val="20"/>
          <w:szCs w:val="20"/>
        </w:rPr>
        <w:tab/>
      </w:r>
      <w:r w:rsidR="007426BE">
        <w:rPr>
          <w:rFonts w:eastAsia="Arial"/>
          <w:sz w:val="20"/>
          <w:szCs w:val="20"/>
          <w:lang w:val="ru-RU"/>
        </w:rPr>
        <w:t xml:space="preserve">       </w:t>
      </w:r>
      <w:r w:rsidR="000E7F59">
        <w:rPr>
          <w:rFonts w:eastAsia="Arial"/>
          <w:sz w:val="20"/>
          <w:szCs w:val="20"/>
          <w:lang w:val="ru-RU"/>
        </w:rPr>
        <w:t xml:space="preserve">      </w:t>
      </w:r>
      <w:r w:rsidR="007426BE">
        <w:rPr>
          <w:rFonts w:eastAsia="Arial"/>
          <w:sz w:val="20"/>
          <w:szCs w:val="20"/>
          <w:lang w:val="ru-RU"/>
        </w:rPr>
        <w:t xml:space="preserve">                 </w:t>
      </w:r>
      <w:r w:rsidRPr="007956E5">
        <w:rPr>
          <w:rFonts w:eastAsia="Arial"/>
          <w:sz w:val="20"/>
          <w:szCs w:val="20"/>
        </w:rPr>
        <w:tab/>
      </w:r>
      <w:r w:rsidR="000E7F59">
        <w:rPr>
          <w:rFonts w:eastAsia="Arial"/>
          <w:sz w:val="20"/>
          <w:szCs w:val="20"/>
        </w:rPr>
        <w:t>Наталя Федорова</w:t>
      </w:r>
    </w:p>
    <w:p w:rsidR="00713E5C" w:rsidRPr="007956E5" w:rsidRDefault="00713E5C" w:rsidP="007956E5">
      <w:pPr>
        <w:pStyle w:val="a5"/>
        <w:rPr>
          <w:sz w:val="20"/>
          <w:szCs w:val="20"/>
        </w:rPr>
      </w:pPr>
    </w:p>
    <w:sectPr w:rsidR="00713E5C" w:rsidRPr="007956E5" w:rsidSect="006515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04" w:rsidRDefault="00FE2F04" w:rsidP="00C8571A">
      <w:r>
        <w:separator/>
      </w:r>
    </w:p>
  </w:endnote>
  <w:endnote w:type="continuationSeparator" w:id="0">
    <w:p w:rsidR="00FE2F04" w:rsidRDefault="00FE2F04" w:rsidP="00C8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04" w:rsidRDefault="00FE2F04" w:rsidP="00C8571A">
      <w:r>
        <w:separator/>
      </w:r>
    </w:p>
  </w:footnote>
  <w:footnote w:type="continuationSeparator" w:id="0">
    <w:p w:rsidR="00FE2F04" w:rsidRDefault="00FE2F04" w:rsidP="00C85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69"/>
    <w:multiLevelType w:val="multilevel"/>
    <w:tmpl w:val="25E42030"/>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B1D0AA0"/>
    <w:multiLevelType w:val="multilevel"/>
    <w:tmpl w:val="7794D8CA"/>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
    <w:nsid w:val="22CE7622"/>
    <w:multiLevelType w:val="multilevel"/>
    <w:tmpl w:val="6AA6CDC6"/>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nsid w:val="239722F5"/>
    <w:multiLevelType w:val="hybridMultilevel"/>
    <w:tmpl w:val="089A53D4"/>
    <w:lvl w:ilvl="0" w:tplc="FF283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362568"/>
    <w:multiLevelType w:val="multilevel"/>
    <w:tmpl w:val="A1FCC3C0"/>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
    <w:nsid w:val="482F7997"/>
    <w:multiLevelType w:val="multilevel"/>
    <w:tmpl w:val="C0FE456C"/>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4F151788"/>
    <w:multiLevelType w:val="multilevel"/>
    <w:tmpl w:val="D55245AE"/>
    <w:lvl w:ilvl="0">
      <w:start w:val="6"/>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nsid w:val="64A97AFF"/>
    <w:multiLevelType w:val="multilevel"/>
    <w:tmpl w:val="DC3ECECC"/>
    <w:lvl w:ilvl="0">
      <w:start w:val="11"/>
      <w:numFmt w:val="bullet"/>
      <w:lvlText w:val="-"/>
      <w:lvlJc w:val="left"/>
      <w:pPr>
        <w:ind w:left="1429" w:hanging="360"/>
      </w:pPr>
      <w:rPr>
        <w:rFonts w:ascii="Calibri" w:eastAsia="Calibri" w:hAnsi="Calibri" w:cs="Calibri"/>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6BD466EA"/>
    <w:multiLevelType w:val="multilevel"/>
    <w:tmpl w:val="D5D4C86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6DE6694F"/>
    <w:multiLevelType w:val="multilevel"/>
    <w:tmpl w:val="A5620DE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nsid w:val="75B577C8"/>
    <w:multiLevelType w:val="multilevel"/>
    <w:tmpl w:val="1520DB58"/>
    <w:lvl w:ilvl="0">
      <w:start w:val="6"/>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79051550"/>
    <w:multiLevelType w:val="multilevel"/>
    <w:tmpl w:val="9420F432"/>
    <w:lvl w:ilvl="0">
      <w:start w:val="11"/>
      <w:numFmt w:val="bullet"/>
      <w:lvlText w:val="-"/>
      <w:lvlJc w:val="left"/>
      <w:pPr>
        <w:ind w:left="1429" w:hanging="360"/>
      </w:pPr>
      <w:rPr>
        <w:rFonts w:ascii="Calibri" w:eastAsia="Calibri" w:hAnsi="Calibri" w:cs="Calibri"/>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9"/>
  </w:num>
  <w:num w:numId="2">
    <w:abstractNumId w:val="8"/>
  </w:num>
  <w:num w:numId="3">
    <w:abstractNumId w:val="11"/>
  </w:num>
  <w:num w:numId="4">
    <w:abstractNumId w:val="7"/>
  </w:num>
  <w:num w:numId="5">
    <w:abstractNumId w:val="0"/>
  </w:num>
  <w:num w:numId="6">
    <w:abstractNumId w:val="1"/>
  </w:num>
  <w:num w:numId="7">
    <w:abstractNumId w:val="4"/>
  </w:num>
  <w:num w:numId="8">
    <w:abstractNumId w:val="2"/>
  </w:num>
  <w:num w:numId="9">
    <w:abstractNumId w:val="5"/>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571A"/>
    <w:rsid w:val="000A1A8B"/>
    <w:rsid w:val="000A3586"/>
    <w:rsid w:val="000E7899"/>
    <w:rsid w:val="000E7F59"/>
    <w:rsid w:val="001B3123"/>
    <w:rsid w:val="0027014D"/>
    <w:rsid w:val="003708B8"/>
    <w:rsid w:val="003A2F32"/>
    <w:rsid w:val="003D5381"/>
    <w:rsid w:val="00431A2F"/>
    <w:rsid w:val="00445501"/>
    <w:rsid w:val="00495511"/>
    <w:rsid w:val="004A0B06"/>
    <w:rsid w:val="0051505F"/>
    <w:rsid w:val="00611D11"/>
    <w:rsid w:val="006254CC"/>
    <w:rsid w:val="006515FD"/>
    <w:rsid w:val="006740B3"/>
    <w:rsid w:val="006958B9"/>
    <w:rsid w:val="006C35C3"/>
    <w:rsid w:val="00713E5C"/>
    <w:rsid w:val="007323DB"/>
    <w:rsid w:val="007426BE"/>
    <w:rsid w:val="007956E5"/>
    <w:rsid w:val="007C4F68"/>
    <w:rsid w:val="008424B0"/>
    <w:rsid w:val="0086290C"/>
    <w:rsid w:val="00866BA2"/>
    <w:rsid w:val="00887C86"/>
    <w:rsid w:val="008A170F"/>
    <w:rsid w:val="008E0598"/>
    <w:rsid w:val="009A55CB"/>
    <w:rsid w:val="009B3496"/>
    <w:rsid w:val="009D2DD2"/>
    <w:rsid w:val="009F03A5"/>
    <w:rsid w:val="00A853F5"/>
    <w:rsid w:val="00A91887"/>
    <w:rsid w:val="00AD6814"/>
    <w:rsid w:val="00B8374C"/>
    <w:rsid w:val="00B876A6"/>
    <w:rsid w:val="00C304AE"/>
    <w:rsid w:val="00C429AA"/>
    <w:rsid w:val="00C8571A"/>
    <w:rsid w:val="00C85C13"/>
    <w:rsid w:val="00CD348B"/>
    <w:rsid w:val="00E0381D"/>
    <w:rsid w:val="00EF6AE8"/>
    <w:rsid w:val="00F2330A"/>
    <w:rsid w:val="00F33F81"/>
    <w:rsid w:val="00F47437"/>
    <w:rsid w:val="00F90EA1"/>
    <w:rsid w:val="00FE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571A"/>
    <w:pPr>
      <w:spacing w:after="0" w:line="240" w:lineRule="auto"/>
      <w:ind w:firstLine="709"/>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F68"/>
    <w:rPr>
      <w:rFonts w:ascii="Tahoma" w:hAnsi="Tahoma" w:cs="Tahoma"/>
      <w:sz w:val="16"/>
      <w:szCs w:val="16"/>
    </w:rPr>
  </w:style>
  <w:style w:type="character" w:customStyle="1" w:styleId="a4">
    <w:name w:val="Текст выноски Знак"/>
    <w:basedOn w:val="a0"/>
    <w:link w:val="a3"/>
    <w:uiPriority w:val="99"/>
    <w:semiHidden/>
    <w:rsid w:val="007C4F68"/>
    <w:rPr>
      <w:rFonts w:ascii="Tahoma" w:eastAsia="Times New Roman" w:hAnsi="Tahoma" w:cs="Tahoma"/>
      <w:sz w:val="16"/>
      <w:szCs w:val="16"/>
      <w:lang w:val="uk-UA" w:eastAsia="ru-RU"/>
    </w:rPr>
  </w:style>
  <w:style w:type="paragraph" w:styleId="a5">
    <w:name w:val="No Spacing"/>
    <w:uiPriority w:val="1"/>
    <w:qFormat/>
    <w:rsid w:val="00611D11"/>
    <w:pPr>
      <w:spacing w:after="0" w:line="240" w:lineRule="auto"/>
      <w:ind w:firstLine="709"/>
      <w:jc w:val="both"/>
    </w:pPr>
    <w:rPr>
      <w:rFonts w:ascii="Times New Roman" w:eastAsia="Times New Roman" w:hAnsi="Times New Roman" w:cs="Times New Roman"/>
      <w:sz w:val="24"/>
      <w:szCs w:val="24"/>
      <w:lang w:val="uk-UA" w:eastAsia="ru-RU"/>
    </w:rPr>
  </w:style>
  <w:style w:type="paragraph" w:customStyle="1" w:styleId="rvps2">
    <w:name w:val="rvps2"/>
    <w:basedOn w:val="a"/>
    <w:rsid w:val="00EF6AE8"/>
    <w:pPr>
      <w:spacing w:before="100" w:beforeAutospacing="1" w:after="100" w:afterAutospacing="1"/>
      <w:ind w:firstLine="0"/>
      <w:jc w:val="left"/>
    </w:pPr>
    <w:rPr>
      <w:lang w:val="ru-RU"/>
    </w:rPr>
  </w:style>
  <w:style w:type="character" w:styleId="a6">
    <w:name w:val="Hyperlink"/>
    <w:basedOn w:val="a0"/>
    <w:uiPriority w:val="99"/>
    <w:semiHidden/>
    <w:unhideWhenUsed/>
    <w:rsid w:val="00F90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571A"/>
    <w:pPr>
      <w:spacing w:after="0" w:line="240" w:lineRule="auto"/>
      <w:ind w:firstLine="709"/>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F68"/>
    <w:rPr>
      <w:rFonts w:ascii="Tahoma" w:hAnsi="Tahoma" w:cs="Tahoma"/>
      <w:sz w:val="16"/>
      <w:szCs w:val="16"/>
    </w:rPr>
  </w:style>
  <w:style w:type="character" w:customStyle="1" w:styleId="a4">
    <w:name w:val="Текст выноски Знак"/>
    <w:basedOn w:val="a0"/>
    <w:link w:val="a3"/>
    <w:uiPriority w:val="99"/>
    <w:semiHidden/>
    <w:rsid w:val="007C4F68"/>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285">
      <w:bodyDiv w:val="1"/>
      <w:marLeft w:val="0"/>
      <w:marRight w:val="0"/>
      <w:marTop w:val="0"/>
      <w:marBottom w:val="0"/>
      <w:divBdr>
        <w:top w:val="none" w:sz="0" w:space="0" w:color="auto"/>
        <w:left w:val="none" w:sz="0" w:space="0" w:color="auto"/>
        <w:bottom w:val="none" w:sz="0" w:space="0" w:color="auto"/>
        <w:right w:val="none" w:sz="0" w:space="0" w:color="auto"/>
      </w:divBdr>
    </w:div>
    <w:div w:id="1256553285">
      <w:bodyDiv w:val="1"/>
      <w:marLeft w:val="0"/>
      <w:marRight w:val="0"/>
      <w:marTop w:val="0"/>
      <w:marBottom w:val="0"/>
      <w:divBdr>
        <w:top w:val="none" w:sz="0" w:space="0" w:color="auto"/>
        <w:left w:val="none" w:sz="0" w:space="0" w:color="auto"/>
        <w:bottom w:val="none" w:sz="0" w:space="0" w:color="auto"/>
        <w:right w:val="none" w:sz="0" w:space="0" w:color="auto"/>
      </w:divBdr>
    </w:div>
    <w:div w:id="2079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851-1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755-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14</Pages>
  <Words>8353</Words>
  <Characters>47616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33</cp:revision>
  <cp:lastPrinted>2020-06-30T13:51:00Z</cp:lastPrinted>
  <dcterms:created xsi:type="dcterms:W3CDTF">2019-05-01T16:16:00Z</dcterms:created>
  <dcterms:modified xsi:type="dcterms:W3CDTF">2021-04-30T12:14:00Z</dcterms:modified>
</cp:coreProperties>
</file>