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1A" w:rsidRPr="00F4583A" w:rsidRDefault="00CF401A" w:rsidP="00CF401A">
      <w:pPr>
        <w:pStyle w:val="normal"/>
        <w:jc w:val="right"/>
        <w:rPr>
          <w:rFonts w:eastAsia="Calibri"/>
          <w:sz w:val="22"/>
          <w:szCs w:val="22"/>
        </w:rPr>
      </w:pPr>
      <w:r w:rsidRPr="00F4583A">
        <w:rPr>
          <w:rFonts w:eastAsia="Calibri"/>
          <w:sz w:val="22"/>
          <w:szCs w:val="22"/>
        </w:rPr>
        <w:t xml:space="preserve">Затверджено </w:t>
      </w:r>
    </w:p>
    <w:p w:rsidR="00CF401A" w:rsidRPr="00F4583A" w:rsidRDefault="00CF401A" w:rsidP="00CF401A">
      <w:pPr>
        <w:pStyle w:val="normal"/>
        <w:jc w:val="right"/>
        <w:rPr>
          <w:rFonts w:eastAsia="Calibri"/>
          <w:sz w:val="22"/>
          <w:szCs w:val="22"/>
        </w:rPr>
      </w:pPr>
      <w:r w:rsidRPr="00F4583A">
        <w:rPr>
          <w:rFonts w:eastAsia="Calibri"/>
          <w:sz w:val="22"/>
          <w:szCs w:val="22"/>
        </w:rPr>
        <w:t>рішенням № 9 від 15.11.2019 року</w:t>
      </w:r>
    </w:p>
    <w:p w:rsidR="00CF401A" w:rsidRPr="00F4583A" w:rsidRDefault="00CF401A">
      <w:pPr>
        <w:pStyle w:val="normal"/>
        <w:jc w:val="center"/>
        <w:rPr>
          <w:rFonts w:eastAsia="Calibri"/>
          <w:b/>
          <w:sz w:val="22"/>
          <w:szCs w:val="22"/>
        </w:rPr>
      </w:pPr>
    </w:p>
    <w:p w:rsidR="00E61C76" w:rsidRPr="00F4583A" w:rsidRDefault="00075637" w:rsidP="00224748">
      <w:pPr>
        <w:pStyle w:val="normal"/>
        <w:jc w:val="center"/>
        <w:rPr>
          <w:rFonts w:eastAsia="Calibri"/>
          <w:sz w:val="22"/>
          <w:szCs w:val="22"/>
        </w:rPr>
      </w:pPr>
      <w:r w:rsidRPr="00F4583A">
        <w:rPr>
          <w:rFonts w:eastAsia="Calibri"/>
          <w:b/>
          <w:sz w:val="22"/>
          <w:szCs w:val="22"/>
        </w:rPr>
        <w:t xml:space="preserve">КОМПЛЕКСНА </w:t>
      </w:r>
      <w:r w:rsidR="0094347E" w:rsidRPr="00F4583A">
        <w:rPr>
          <w:rFonts w:eastAsia="Calibri"/>
          <w:b/>
          <w:sz w:val="22"/>
          <w:szCs w:val="22"/>
        </w:rPr>
        <w:t>ПРОГРАМА</w:t>
      </w:r>
    </w:p>
    <w:p w:rsidR="00E61C76" w:rsidRPr="00F4583A" w:rsidRDefault="0094347E" w:rsidP="00224748">
      <w:pPr>
        <w:pStyle w:val="normal"/>
        <w:jc w:val="center"/>
        <w:rPr>
          <w:rFonts w:eastAsia="Calibri"/>
          <w:sz w:val="22"/>
          <w:szCs w:val="22"/>
        </w:rPr>
      </w:pPr>
      <w:r w:rsidRPr="00F4583A">
        <w:rPr>
          <w:rFonts w:eastAsia="Calibri"/>
          <w:b/>
          <w:sz w:val="22"/>
          <w:szCs w:val="22"/>
        </w:rPr>
        <w:t>Забезпечення рівних прав та можливостей жінок і чоловіків</w:t>
      </w:r>
    </w:p>
    <w:p w:rsidR="00E61C76" w:rsidRPr="00F4583A" w:rsidRDefault="00075637" w:rsidP="00224748">
      <w:pPr>
        <w:pStyle w:val="normal"/>
        <w:jc w:val="center"/>
        <w:rPr>
          <w:rFonts w:eastAsia="Calibri"/>
          <w:sz w:val="22"/>
          <w:szCs w:val="22"/>
        </w:rPr>
      </w:pPr>
      <w:r w:rsidRPr="00F4583A">
        <w:rPr>
          <w:rFonts w:eastAsia="Calibri"/>
          <w:b/>
          <w:sz w:val="22"/>
          <w:szCs w:val="22"/>
        </w:rPr>
        <w:t>Арбузинської селищної ради</w:t>
      </w:r>
    </w:p>
    <w:p w:rsidR="00E61C76" w:rsidRPr="00F4583A" w:rsidRDefault="0094347E" w:rsidP="00224748">
      <w:pPr>
        <w:pStyle w:val="normal"/>
        <w:jc w:val="center"/>
        <w:rPr>
          <w:rFonts w:eastAsia="Calibri"/>
          <w:sz w:val="22"/>
          <w:szCs w:val="22"/>
        </w:rPr>
      </w:pPr>
      <w:r w:rsidRPr="00F4583A">
        <w:rPr>
          <w:rFonts w:eastAsia="Calibri"/>
          <w:b/>
          <w:sz w:val="22"/>
          <w:szCs w:val="22"/>
        </w:rPr>
        <w:t>на 201</w:t>
      </w:r>
      <w:r w:rsidR="00075637" w:rsidRPr="00F4583A">
        <w:rPr>
          <w:rFonts w:eastAsia="Calibri"/>
          <w:b/>
          <w:sz w:val="22"/>
          <w:szCs w:val="22"/>
        </w:rPr>
        <w:t>9</w:t>
      </w:r>
      <w:r w:rsidRPr="00F4583A">
        <w:rPr>
          <w:rFonts w:eastAsia="Calibri"/>
          <w:b/>
          <w:sz w:val="22"/>
          <w:szCs w:val="22"/>
        </w:rPr>
        <w:t xml:space="preserve"> – 20</w:t>
      </w:r>
      <w:r w:rsidR="00075637" w:rsidRPr="00F4583A">
        <w:rPr>
          <w:rFonts w:eastAsia="Calibri"/>
          <w:b/>
          <w:sz w:val="22"/>
          <w:szCs w:val="22"/>
        </w:rPr>
        <w:t>21</w:t>
      </w:r>
      <w:r w:rsidRPr="00F4583A">
        <w:rPr>
          <w:rFonts w:eastAsia="Calibri"/>
          <w:b/>
          <w:sz w:val="22"/>
          <w:szCs w:val="22"/>
        </w:rPr>
        <w:t xml:space="preserve"> роки</w:t>
      </w:r>
    </w:p>
    <w:p w:rsidR="00E61C76" w:rsidRPr="00F4583A" w:rsidRDefault="00E61C76" w:rsidP="00224748">
      <w:pPr>
        <w:pStyle w:val="normal"/>
        <w:spacing w:before="120" w:after="160" w:line="259" w:lineRule="auto"/>
        <w:jc w:val="center"/>
        <w:rPr>
          <w:rFonts w:eastAsia="Calibri"/>
          <w:sz w:val="22"/>
          <w:szCs w:val="22"/>
        </w:rPr>
      </w:pPr>
    </w:p>
    <w:p w:rsidR="00E61C76" w:rsidRPr="00F4583A" w:rsidRDefault="0094347E" w:rsidP="00224748">
      <w:pPr>
        <w:pStyle w:val="normal"/>
        <w:spacing w:before="100" w:after="100"/>
        <w:ind w:left="720"/>
        <w:jc w:val="center"/>
        <w:rPr>
          <w:rFonts w:eastAsia="Calibri"/>
          <w:sz w:val="22"/>
          <w:szCs w:val="22"/>
        </w:rPr>
      </w:pPr>
      <w:r w:rsidRPr="00F4583A">
        <w:rPr>
          <w:rFonts w:eastAsia="Calibri"/>
          <w:b/>
          <w:sz w:val="22"/>
          <w:szCs w:val="22"/>
        </w:rPr>
        <w:t>ПАСПОРТ</w:t>
      </w:r>
      <w:bookmarkStart w:id="0" w:name="gjdgxs" w:colFirst="0" w:colLast="0"/>
      <w:bookmarkEnd w:id="0"/>
    </w:p>
    <w:tbl>
      <w:tblPr>
        <w:tblStyle w:val="a5"/>
        <w:tblW w:w="1031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81"/>
        <w:gridCol w:w="3213"/>
        <w:gridCol w:w="6520"/>
      </w:tblGrid>
      <w:tr w:rsidR="00E61C76" w:rsidRPr="00F4583A" w:rsidTr="006E2997">
        <w:tc>
          <w:tcPr>
            <w:tcW w:w="581" w:type="dxa"/>
          </w:tcPr>
          <w:p w:rsidR="00E61C76" w:rsidRPr="00F4583A" w:rsidRDefault="0094347E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 w:rsidRPr="00F4583A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213" w:type="dxa"/>
          </w:tcPr>
          <w:p w:rsidR="00E61C76" w:rsidRPr="00F4583A" w:rsidRDefault="0094347E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 w:rsidRPr="00F4583A">
              <w:rPr>
                <w:rFonts w:eastAsia="Calibri"/>
                <w:sz w:val="22"/>
                <w:szCs w:val="22"/>
              </w:rPr>
              <w:t>Ініціатор розроблення Програми</w:t>
            </w:r>
          </w:p>
        </w:tc>
        <w:tc>
          <w:tcPr>
            <w:tcW w:w="6520" w:type="dxa"/>
          </w:tcPr>
          <w:p w:rsidR="00E61C76" w:rsidRPr="00F4583A" w:rsidRDefault="00E61C76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</w:p>
          <w:p w:rsidR="008D6CC6" w:rsidRPr="00F4583A" w:rsidRDefault="00CF401A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F4583A">
              <w:rPr>
                <w:rFonts w:eastAsia="Calibri"/>
                <w:sz w:val="22"/>
                <w:szCs w:val="22"/>
              </w:rPr>
              <w:t>Арбузинська</w:t>
            </w:r>
            <w:proofErr w:type="spellEnd"/>
            <w:r w:rsidRPr="00F4583A">
              <w:rPr>
                <w:rFonts w:eastAsia="Calibri"/>
                <w:sz w:val="22"/>
                <w:szCs w:val="22"/>
              </w:rPr>
              <w:t xml:space="preserve"> селищна рада, робоча група з впровадження гендерно-орієнтовного бюджетування</w:t>
            </w:r>
          </w:p>
        </w:tc>
      </w:tr>
      <w:tr w:rsidR="00E61C76" w:rsidRPr="00F4583A" w:rsidTr="006E2997">
        <w:tc>
          <w:tcPr>
            <w:tcW w:w="581" w:type="dxa"/>
          </w:tcPr>
          <w:p w:rsidR="00E61C76" w:rsidRPr="00F4583A" w:rsidRDefault="0094347E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 w:rsidRPr="00F4583A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3213" w:type="dxa"/>
          </w:tcPr>
          <w:p w:rsidR="00E61C76" w:rsidRPr="00F4583A" w:rsidRDefault="0094347E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 w:rsidRPr="00F4583A">
              <w:rPr>
                <w:rFonts w:eastAsia="Calibri"/>
                <w:sz w:val="22"/>
                <w:szCs w:val="22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520" w:type="dxa"/>
          </w:tcPr>
          <w:p w:rsidR="006E2997" w:rsidRPr="00F4583A" w:rsidRDefault="006E2997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</w:p>
          <w:p w:rsidR="006E2997" w:rsidRPr="00F4583A" w:rsidRDefault="00CF401A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 w:rsidRPr="00F4583A">
              <w:rPr>
                <w:rFonts w:eastAsia="Calibri"/>
                <w:sz w:val="22"/>
                <w:szCs w:val="22"/>
              </w:rPr>
              <w:t xml:space="preserve">Розпорядження селищного голови № </w:t>
            </w:r>
            <w:r w:rsidR="00DD732C" w:rsidRPr="00F4583A">
              <w:rPr>
                <w:rFonts w:eastAsia="Calibri"/>
                <w:sz w:val="22"/>
                <w:szCs w:val="22"/>
              </w:rPr>
              <w:t>156</w:t>
            </w:r>
            <w:r w:rsidRPr="00F4583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E61C76" w:rsidRPr="00F4583A" w:rsidRDefault="00CF401A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 w:rsidRPr="00F4583A">
              <w:rPr>
                <w:rFonts w:eastAsia="Calibri"/>
                <w:sz w:val="22"/>
                <w:szCs w:val="22"/>
              </w:rPr>
              <w:t xml:space="preserve">від </w:t>
            </w:r>
            <w:r w:rsidR="00DD732C" w:rsidRPr="00F4583A">
              <w:rPr>
                <w:rFonts w:eastAsia="Calibri"/>
                <w:sz w:val="22"/>
                <w:szCs w:val="22"/>
              </w:rPr>
              <w:t>23.10.</w:t>
            </w:r>
            <w:r w:rsidRPr="00F4583A">
              <w:rPr>
                <w:rFonts w:eastAsia="Calibri"/>
                <w:sz w:val="22"/>
                <w:szCs w:val="22"/>
              </w:rPr>
              <w:t>2019 року</w:t>
            </w:r>
          </w:p>
          <w:p w:rsidR="008D6CC6" w:rsidRPr="00F4583A" w:rsidRDefault="008D6CC6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61C76" w:rsidRPr="00F4583A" w:rsidTr="006E2997">
        <w:tc>
          <w:tcPr>
            <w:tcW w:w="581" w:type="dxa"/>
          </w:tcPr>
          <w:p w:rsidR="00E61C76" w:rsidRPr="00F4583A" w:rsidRDefault="0094347E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 w:rsidRPr="00F4583A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3213" w:type="dxa"/>
          </w:tcPr>
          <w:p w:rsidR="006E2997" w:rsidRPr="00F4583A" w:rsidRDefault="006E2997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</w:p>
          <w:p w:rsidR="00E61C76" w:rsidRPr="00F4583A" w:rsidRDefault="0094347E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 w:rsidRPr="00F4583A">
              <w:rPr>
                <w:rFonts w:eastAsia="Calibri"/>
                <w:sz w:val="22"/>
                <w:szCs w:val="22"/>
              </w:rPr>
              <w:t>Розробник Програми</w:t>
            </w:r>
          </w:p>
        </w:tc>
        <w:tc>
          <w:tcPr>
            <w:tcW w:w="6520" w:type="dxa"/>
          </w:tcPr>
          <w:p w:rsidR="006E2997" w:rsidRPr="00F4583A" w:rsidRDefault="006E2997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</w:p>
          <w:p w:rsidR="00E61C76" w:rsidRPr="00F4583A" w:rsidRDefault="00182050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F4583A">
              <w:rPr>
                <w:rFonts w:eastAsia="Calibri"/>
                <w:sz w:val="22"/>
                <w:szCs w:val="22"/>
              </w:rPr>
              <w:t>Арбузинська</w:t>
            </w:r>
            <w:proofErr w:type="spellEnd"/>
            <w:r w:rsidRPr="00F4583A">
              <w:rPr>
                <w:rFonts w:eastAsia="Calibri"/>
                <w:sz w:val="22"/>
                <w:szCs w:val="22"/>
              </w:rPr>
              <w:t xml:space="preserve"> селищна рада</w:t>
            </w:r>
          </w:p>
          <w:p w:rsidR="008D6CC6" w:rsidRPr="00F4583A" w:rsidRDefault="008D6CC6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61C76" w:rsidRPr="00F4583A" w:rsidTr="006E2997">
        <w:tc>
          <w:tcPr>
            <w:tcW w:w="581" w:type="dxa"/>
          </w:tcPr>
          <w:p w:rsidR="00E61C76" w:rsidRPr="00F4583A" w:rsidRDefault="0094347E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 w:rsidRPr="00F4583A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3213" w:type="dxa"/>
          </w:tcPr>
          <w:p w:rsidR="006E2997" w:rsidRPr="00F4583A" w:rsidRDefault="006E2997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</w:p>
          <w:p w:rsidR="00E61C76" w:rsidRPr="00F4583A" w:rsidRDefault="0094347E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F4583A">
              <w:rPr>
                <w:rFonts w:eastAsia="Calibri"/>
                <w:sz w:val="22"/>
                <w:szCs w:val="22"/>
              </w:rPr>
              <w:t>Співрозробники</w:t>
            </w:r>
            <w:proofErr w:type="spellEnd"/>
            <w:r w:rsidRPr="00F4583A">
              <w:rPr>
                <w:rFonts w:eastAsia="Calibri"/>
                <w:sz w:val="22"/>
                <w:szCs w:val="22"/>
              </w:rPr>
              <w:t xml:space="preserve"> Програми</w:t>
            </w:r>
          </w:p>
        </w:tc>
        <w:tc>
          <w:tcPr>
            <w:tcW w:w="6520" w:type="dxa"/>
          </w:tcPr>
          <w:p w:rsidR="006E2997" w:rsidRPr="00F4583A" w:rsidRDefault="006E2997" w:rsidP="006E2997">
            <w:pPr>
              <w:pStyle w:val="normal"/>
              <w:rPr>
                <w:rFonts w:eastAsia="Calibri"/>
                <w:sz w:val="22"/>
                <w:szCs w:val="22"/>
              </w:rPr>
            </w:pPr>
          </w:p>
          <w:p w:rsidR="008D6CC6" w:rsidRPr="00F4583A" w:rsidRDefault="00182050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 w:rsidRPr="00F4583A">
              <w:rPr>
                <w:rFonts w:eastAsia="Calibri"/>
                <w:sz w:val="22"/>
                <w:szCs w:val="22"/>
              </w:rPr>
              <w:t>Відділ фінансів, бухгалтерського обліку та звітності</w:t>
            </w:r>
          </w:p>
          <w:p w:rsidR="006E2997" w:rsidRPr="00F4583A" w:rsidRDefault="006E2997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61C76" w:rsidRPr="00F4583A" w:rsidTr="006E2997">
        <w:tc>
          <w:tcPr>
            <w:tcW w:w="581" w:type="dxa"/>
          </w:tcPr>
          <w:p w:rsidR="00E61C76" w:rsidRPr="00F4583A" w:rsidRDefault="0094347E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 w:rsidRPr="00F4583A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3213" w:type="dxa"/>
          </w:tcPr>
          <w:p w:rsidR="00E61C76" w:rsidRPr="00F4583A" w:rsidRDefault="0094347E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 w:rsidRPr="00F4583A">
              <w:rPr>
                <w:rFonts w:eastAsia="Calibri"/>
                <w:sz w:val="22"/>
                <w:szCs w:val="22"/>
              </w:rPr>
              <w:t>Відповідальний виконавець Програми</w:t>
            </w:r>
          </w:p>
        </w:tc>
        <w:tc>
          <w:tcPr>
            <w:tcW w:w="6520" w:type="dxa"/>
          </w:tcPr>
          <w:p w:rsidR="006E2997" w:rsidRPr="00F4583A" w:rsidRDefault="006E2997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</w:p>
          <w:p w:rsidR="00E61C76" w:rsidRPr="00F4583A" w:rsidRDefault="00182050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F4583A">
              <w:rPr>
                <w:rFonts w:eastAsia="Calibri"/>
                <w:sz w:val="22"/>
                <w:szCs w:val="22"/>
              </w:rPr>
              <w:t>Арбузинська</w:t>
            </w:r>
            <w:proofErr w:type="spellEnd"/>
            <w:r w:rsidRPr="00F4583A">
              <w:rPr>
                <w:rFonts w:eastAsia="Calibri"/>
                <w:sz w:val="22"/>
                <w:szCs w:val="22"/>
              </w:rPr>
              <w:t xml:space="preserve"> селищна рада</w:t>
            </w:r>
          </w:p>
          <w:p w:rsidR="008D6CC6" w:rsidRPr="00F4583A" w:rsidRDefault="008D6CC6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61C76" w:rsidRPr="00F4583A" w:rsidTr="006E2997">
        <w:tc>
          <w:tcPr>
            <w:tcW w:w="581" w:type="dxa"/>
          </w:tcPr>
          <w:p w:rsidR="00E61C76" w:rsidRPr="00F4583A" w:rsidRDefault="0094347E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 w:rsidRPr="00F4583A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3213" w:type="dxa"/>
          </w:tcPr>
          <w:p w:rsidR="006E2997" w:rsidRPr="00F4583A" w:rsidRDefault="006E2997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</w:p>
          <w:p w:rsidR="00E61C76" w:rsidRPr="00F4583A" w:rsidRDefault="0094347E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 w:rsidRPr="00F4583A">
              <w:rPr>
                <w:rFonts w:eastAsia="Calibri"/>
                <w:sz w:val="22"/>
                <w:szCs w:val="22"/>
              </w:rPr>
              <w:t>Учасники Програми</w:t>
            </w:r>
          </w:p>
        </w:tc>
        <w:tc>
          <w:tcPr>
            <w:tcW w:w="6520" w:type="dxa"/>
          </w:tcPr>
          <w:p w:rsidR="006E2997" w:rsidRPr="00F4583A" w:rsidRDefault="006E2997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</w:p>
          <w:p w:rsidR="00E61C76" w:rsidRPr="00F4583A" w:rsidRDefault="00182050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F4583A">
              <w:rPr>
                <w:rFonts w:eastAsia="Calibri"/>
                <w:sz w:val="22"/>
                <w:szCs w:val="22"/>
              </w:rPr>
              <w:t>Арбузинська</w:t>
            </w:r>
            <w:proofErr w:type="spellEnd"/>
            <w:r w:rsidRPr="00F4583A">
              <w:rPr>
                <w:rFonts w:eastAsia="Calibri"/>
                <w:sz w:val="22"/>
                <w:szCs w:val="22"/>
              </w:rPr>
              <w:t xml:space="preserve"> селищна рада, робоча група з впровадження гендерно-орієнтовного бюджетування</w:t>
            </w:r>
          </w:p>
          <w:p w:rsidR="008D6CC6" w:rsidRPr="00F4583A" w:rsidRDefault="008D6CC6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61C76" w:rsidRPr="00F4583A" w:rsidTr="006E2997">
        <w:tc>
          <w:tcPr>
            <w:tcW w:w="581" w:type="dxa"/>
          </w:tcPr>
          <w:p w:rsidR="00E61C76" w:rsidRPr="00F4583A" w:rsidRDefault="0094347E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 w:rsidRPr="00F4583A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3213" w:type="dxa"/>
          </w:tcPr>
          <w:p w:rsidR="006E2997" w:rsidRPr="00F4583A" w:rsidRDefault="006E2997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</w:p>
          <w:p w:rsidR="00E61C76" w:rsidRPr="00F4583A" w:rsidRDefault="0094347E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 w:rsidRPr="00F4583A">
              <w:rPr>
                <w:rFonts w:eastAsia="Calibri"/>
                <w:sz w:val="22"/>
                <w:szCs w:val="22"/>
              </w:rPr>
              <w:t>Термін реалізації Програми</w:t>
            </w:r>
          </w:p>
        </w:tc>
        <w:tc>
          <w:tcPr>
            <w:tcW w:w="6520" w:type="dxa"/>
          </w:tcPr>
          <w:p w:rsidR="006E2997" w:rsidRPr="00F4583A" w:rsidRDefault="006E2997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</w:p>
          <w:p w:rsidR="00E61C76" w:rsidRPr="00F4583A" w:rsidRDefault="00182050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 w:rsidRPr="00F4583A">
              <w:rPr>
                <w:rFonts w:eastAsia="Calibri"/>
                <w:sz w:val="22"/>
                <w:szCs w:val="22"/>
              </w:rPr>
              <w:t>2019-2021 рр.</w:t>
            </w:r>
          </w:p>
          <w:p w:rsidR="008D6CC6" w:rsidRPr="00F4583A" w:rsidRDefault="008D6CC6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61C76" w:rsidRPr="00F4583A" w:rsidTr="006E2997">
        <w:tc>
          <w:tcPr>
            <w:tcW w:w="581" w:type="dxa"/>
          </w:tcPr>
          <w:p w:rsidR="00E61C76" w:rsidRPr="00F4583A" w:rsidRDefault="0094347E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 w:rsidRPr="00F4583A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3213" w:type="dxa"/>
          </w:tcPr>
          <w:p w:rsidR="00E61C76" w:rsidRPr="00F4583A" w:rsidRDefault="0094347E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 w:rsidRPr="00F4583A">
              <w:rPr>
                <w:rFonts w:eastAsia="Calibri"/>
                <w:sz w:val="22"/>
                <w:szCs w:val="22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6520" w:type="dxa"/>
          </w:tcPr>
          <w:p w:rsidR="00E61C76" w:rsidRPr="00F4583A" w:rsidRDefault="00E61C76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</w:p>
          <w:p w:rsidR="008D6CC6" w:rsidRPr="00F4583A" w:rsidRDefault="00182050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 w:rsidRPr="00F4583A">
              <w:rPr>
                <w:rFonts w:eastAsia="Calibri"/>
                <w:sz w:val="22"/>
                <w:szCs w:val="22"/>
              </w:rPr>
              <w:t>Місцевий бюджет</w:t>
            </w:r>
          </w:p>
        </w:tc>
      </w:tr>
      <w:tr w:rsidR="00E61C76" w:rsidRPr="00F4583A" w:rsidTr="006E2997">
        <w:tc>
          <w:tcPr>
            <w:tcW w:w="581" w:type="dxa"/>
          </w:tcPr>
          <w:p w:rsidR="00E61C76" w:rsidRPr="00F4583A" w:rsidRDefault="0094347E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 w:rsidRPr="00F4583A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3213" w:type="dxa"/>
          </w:tcPr>
          <w:p w:rsidR="00E61C76" w:rsidRPr="00F4583A" w:rsidRDefault="0094347E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 w:rsidRPr="00F4583A">
              <w:rPr>
                <w:rFonts w:eastAsia="Calibri"/>
                <w:sz w:val="22"/>
                <w:szCs w:val="22"/>
              </w:rPr>
              <w:t>Загальний обсяг фінансових ресурсів, необхідних для реалізації Програми, усього:</w:t>
            </w:r>
            <w:r w:rsidRPr="00F4583A">
              <w:rPr>
                <w:rFonts w:eastAsia="Calibri"/>
                <w:sz w:val="22"/>
                <w:szCs w:val="22"/>
              </w:rPr>
              <w:br/>
              <w:t>у тому числі:</w:t>
            </w:r>
          </w:p>
        </w:tc>
        <w:tc>
          <w:tcPr>
            <w:tcW w:w="6520" w:type="dxa"/>
          </w:tcPr>
          <w:p w:rsidR="00E61C76" w:rsidRPr="00F4583A" w:rsidRDefault="00E61C76" w:rsidP="006E2997"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</w:p>
          <w:p w:rsidR="008D6CC6" w:rsidRPr="00F4583A" w:rsidRDefault="00DD732C" w:rsidP="00DD732C">
            <w:pPr>
              <w:pStyle w:val="normal"/>
              <w:rPr>
                <w:rFonts w:eastAsia="Calibri"/>
                <w:sz w:val="22"/>
                <w:szCs w:val="22"/>
              </w:rPr>
            </w:pPr>
            <w:r w:rsidRPr="00F4583A">
              <w:rPr>
                <w:rFonts w:eastAsia="Calibri"/>
                <w:sz w:val="22"/>
                <w:szCs w:val="22"/>
              </w:rPr>
              <w:t xml:space="preserve">Всього – </w:t>
            </w:r>
            <w:proofErr w:type="spellStart"/>
            <w:r w:rsidRPr="00F4583A">
              <w:rPr>
                <w:rFonts w:eastAsia="Calibri"/>
                <w:sz w:val="22"/>
                <w:szCs w:val="22"/>
              </w:rPr>
              <w:t>тис.грн</w:t>
            </w:r>
            <w:proofErr w:type="spellEnd"/>
            <w:r w:rsidRPr="00F4583A">
              <w:rPr>
                <w:rFonts w:eastAsia="Calibri"/>
                <w:sz w:val="22"/>
                <w:szCs w:val="22"/>
              </w:rPr>
              <w:t>.</w:t>
            </w:r>
          </w:p>
          <w:p w:rsidR="00DD732C" w:rsidRPr="00F4583A" w:rsidRDefault="00DD732C" w:rsidP="00DD732C">
            <w:pPr>
              <w:pStyle w:val="normal"/>
              <w:rPr>
                <w:rFonts w:eastAsia="Calibri"/>
                <w:sz w:val="22"/>
                <w:szCs w:val="22"/>
              </w:rPr>
            </w:pPr>
            <w:r w:rsidRPr="00F4583A">
              <w:rPr>
                <w:rFonts w:eastAsia="Calibri"/>
                <w:sz w:val="22"/>
                <w:szCs w:val="22"/>
              </w:rPr>
              <w:t xml:space="preserve">2019 рік – 6000,00 </w:t>
            </w:r>
            <w:proofErr w:type="spellStart"/>
            <w:r w:rsidRPr="00F4583A">
              <w:rPr>
                <w:rFonts w:eastAsia="Calibri"/>
                <w:sz w:val="22"/>
                <w:szCs w:val="22"/>
              </w:rPr>
              <w:t>тис.грн</w:t>
            </w:r>
            <w:proofErr w:type="spellEnd"/>
            <w:r w:rsidRPr="00F4583A">
              <w:rPr>
                <w:rFonts w:eastAsia="Calibri"/>
                <w:sz w:val="22"/>
                <w:szCs w:val="22"/>
              </w:rPr>
              <w:t>.</w:t>
            </w:r>
          </w:p>
          <w:p w:rsidR="00DD732C" w:rsidRPr="00F4583A" w:rsidRDefault="00DD732C" w:rsidP="00DD732C">
            <w:pPr>
              <w:pStyle w:val="normal"/>
              <w:rPr>
                <w:rFonts w:eastAsia="Calibri"/>
                <w:sz w:val="22"/>
                <w:szCs w:val="22"/>
              </w:rPr>
            </w:pPr>
            <w:r w:rsidRPr="00F4583A">
              <w:rPr>
                <w:rFonts w:eastAsia="Calibri"/>
                <w:sz w:val="22"/>
                <w:szCs w:val="22"/>
              </w:rPr>
              <w:t xml:space="preserve">2020 рік – </w:t>
            </w:r>
            <w:proofErr w:type="spellStart"/>
            <w:r w:rsidRPr="00F4583A">
              <w:rPr>
                <w:rFonts w:eastAsia="Calibri"/>
                <w:sz w:val="22"/>
                <w:szCs w:val="22"/>
              </w:rPr>
              <w:t>тис.грн</w:t>
            </w:r>
            <w:proofErr w:type="spellEnd"/>
            <w:r w:rsidRPr="00F4583A">
              <w:rPr>
                <w:rFonts w:eastAsia="Calibri"/>
                <w:sz w:val="22"/>
                <w:szCs w:val="22"/>
              </w:rPr>
              <w:t>.</w:t>
            </w:r>
          </w:p>
          <w:p w:rsidR="00DD732C" w:rsidRPr="00F4583A" w:rsidRDefault="00DD732C" w:rsidP="00DD732C">
            <w:pPr>
              <w:pStyle w:val="normal"/>
              <w:rPr>
                <w:rFonts w:eastAsia="Calibri"/>
                <w:sz w:val="22"/>
                <w:szCs w:val="22"/>
              </w:rPr>
            </w:pPr>
            <w:r w:rsidRPr="00F4583A">
              <w:rPr>
                <w:rFonts w:eastAsia="Calibri"/>
                <w:sz w:val="22"/>
                <w:szCs w:val="22"/>
              </w:rPr>
              <w:t xml:space="preserve">2021 – </w:t>
            </w:r>
            <w:proofErr w:type="spellStart"/>
            <w:r w:rsidRPr="00F4583A">
              <w:rPr>
                <w:rFonts w:eastAsia="Calibri"/>
                <w:sz w:val="22"/>
                <w:szCs w:val="22"/>
              </w:rPr>
              <w:t>тис.грн</w:t>
            </w:r>
            <w:proofErr w:type="spellEnd"/>
            <w:r w:rsidRPr="00F4583A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E61C76" w:rsidRPr="00F4583A" w:rsidRDefault="0094347E">
      <w:pPr>
        <w:pStyle w:val="normal"/>
        <w:ind w:left="720"/>
        <w:rPr>
          <w:rFonts w:eastAsia="Calibri"/>
          <w:sz w:val="22"/>
          <w:szCs w:val="22"/>
        </w:rPr>
      </w:pPr>
      <w:r w:rsidRPr="00F4583A">
        <w:rPr>
          <w:rFonts w:eastAsia="Calibri"/>
          <w:sz w:val="22"/>
          <w:szCs w:val="22"/>
        </w:rPr>
        <w:t> </w:t>
      </w:r>
    </w:p>
    <w:p w:rsidR="00E61C76" w:rsidRPr="00F4583A" w:rsidRDefault="0094347E" w:rsidP="00182050">
      <w:pPr>
        <w:pStyle w:val="normal"/>
        <w:numPr>
          <w:ilvl w:val="0"/>
          <w:numId w:val="6"/>
        </w:numPr>
        <w:spacing w:before="280" w:after="280"/>
        <w:jc w:val="center"/>
        <w:rPr>
          <w:rFonts w:eastAsia="Calibri"/>
          <w:sz w:val="22"/>
          <w:szCs w:val="22"/>
        </w:rPr>
      </w:pPr>
      <w:r w:rsidRPr="00F4583A">
        <w:rPr>
          <w:sz w:val="22"/>
          <w:szCs w:val="22"/>
        </w:rPr>
        <w:br w:type="page"/>
      </w:r>
      <w:r w:rsidRPr="00F4583A">
        <w:rPr>
          <w:rFonts w:eastAsia="Calibri"/>
          <w:b/>
          <w:sz w:val="22"/>
          <w:szCs w:val="22"/>
        </w:rPr>
        <w:lastRenderedPageBreak/>
        <w:t xml:space="preserve">ВИЗНАЧЕННЯ ПРОБЛЕМИ, НА </w:t>
      </w:r>
      <w:proofErr w:type="spellStart"/>
      <w:r w:rsidRPr="00F4583A">
        <w:rPr>
          <w:rFonts w:eastAsia="Calibri"/>
          <w:b/>
          <w:sz w:val="22"/>
          <w:szCs w:val="22"/>
        </w:rPr>
        <w:t>РОЗВ</w:t>
      </w:r>
      <w:proofErr w:type="spellEnd"/>
      <w:r w:rsidR="00CF401A" w:rsidRPr="00F4583A">
        <w:rPr>
          <w:rFonts w:eastAsia="Calibri"/>
          <w:b/>
          <w:sz w:val="22"/>
          <w:szCs w:val="22"/>
        </w:rPr>
        <w:t xml:space="preserve"> </w:t>
      </w:r>
      <w:r w:rsidRPr="00F4583A">
        <w:rPr>
          <w:rFonts w:eastAsia="Calibri"/>
          <w:b/>
          <w:sz w:val="22"/>
          <w:szCs w:val="22"/>
        </w:rPr>
        <w:t>’ЯЗАННЯ ЯКОЇ СПРЯМОВАНА ПРОГРАМА</w:t>
      </w:r>
    </w:p>
    <w:p w:rsidR="00DD732C" w:rsidRPr="00F4583A" w:rsidRDefault="00DD732C" w:rsidP="00F4583A">
      <w:pPr>
        <w:pStyle w:val="normal"/>
        <w:tabs>
          <w:tab w:val="left" w:pos="2694"/>
        </w:tabs>
        <w:jc w:val="both"/>
        <w:rPr>
          <w:color w:val="auto"/>
          <w:sz w:val="22"/>
          <w:szCs w:val="22"/>
        </w:rPr>
      </w:pPr>
      <w:r w:rsidRPr="00F4583A">
        <w:rPr>
          <w:rStyle w:val="docdata"/>
          <w:color w:val="7030A0"/>
          <w:sz w:val="22"/>
          <w:szCs w:val="22"/>
        </w:rPr>
        <w:t xml:space="preserve">         </w:t>
      </w:r>
      <w:r w:rsidRPr="00F4583A">
        <w:rPr>
          <w:rStyle w:val="docdata"/>
          <w:color w:val="auto"/>
          <w:sz w:val="22"/>
          <w:szCs w:val="22"/>
        </w:rPr>
        <w:t xml:space="preserve">Комплексна програма підтримки забезпечення рівних прав та можливостей жінок і чоловіків на 2019 -2021 роки  (далі – Програма) </w:t>
      </w:r>
      <w:r w:rsidRPr="00F4583A">
        <w:rPr>
          <w:color w:val="auto"/>
          <w:sz w:val="22"/>
          <w:szCs w:val="22"/>
        </w:rPr>
        <w:t>розроблена відповідно до Конституції України,  законів України «Про забезпечення рівних прав та можливостей жінок і чоловіків», «Про попередження насильства в сім’ї», «Про протидію торгівлі людьми», враховує основні завдання стосовно виконання Державної соціальної програми забезпечення рівних прав та можливостей</w:t>
      </w:r>
      <w:r w:rsidRPr="00F4583A">
        <w:rPr>
          <w:color w:val="auto"/>
          <w:sz w:val="22"/>
          <w:szCs w:val="22"/>
        </w:rPr>
        <w:br/>
        <w:t> жінок і чоловіків на період до 2021 року, Державної соціальної програми протидії торгівлі людьми на період до 2020 року, Національного плану дій з виконання Резолюції Ради Безпеки ООН 1325 «Жінки, мир, безпека» на період до 2020 року.</w:t>
      </w:r>
    </w:p>
    <w:p w:rsidR="00DD732C" w:rsidRPr="00F4583A" w:rsidRDefault="00DD732C" w:rsidP="00F4583A">
      <w:pPr>
        <w:pStyle w:val="normal"/>
        <w:tabs>
          <w:tab w:val="left" w:pos="2694"/>
        </w:tabs>
        <w:jc w:val="both"/>
        <w:rPr>
          <w:rFonts w:eastAsia="Calibri"/>
          <w:sz w:val="22"/>
          <w:szCs w:val="22"/>
        </w:rPr>
      </w:pPr>
    </w:p>
    <w:p w:rsidR="00E61C76" w:rsidRPr="00F4583A" w:rsidRDefault="00DD732C" w:rsidP="00F4583A">
      <w:pPr>
        <w:pStyle w:val="normal"/>
        <w:tabs>
          <w:tab w:val="left" w:pos="2694"/>
        </w:tabs>
        <w:jc w:val="both"/>
        <w:rPr>
          <w:rFonts w:eastAsia="Calibri"/>
          <w:sz w:val="22"/>
          <w:szCs w:val="22"/>
        </w:rPr>
      </w:pPr>
      <w:r w:rsidRPr="00F4583A">
        <w:rPr>
          <w:rFonts w:eastAsia="Calibri"/>
          <w:sz w:val="22"/>
          <w:szCs w:val="22"/>
        </w:rPr>
        <w:t xml:space="preserve">        </w:t>
      </w:r>
      <w:r w:rsidR="0094347E" w:rsidRPr="00F4583A">
        <w:rPr>
          <w:rFonts w:eastAsia="Calibri"/>
          <w:sz w:val="22"/>
          <w:szCs w:val="22"/>
        </w:rPr>
        <w:t>Упровадження принципів рівних прав та можливостей жінок і чоловіків є однією з важливих умов сталого соціально-економічного розвитку, позитивних змін у суспільстві, реалізації прав людини та самореалізації особистості, запорукою ефективного розв’язання наявних проблем, а також європейської інтеграції України та виконання міжнародних зобов’язань згідно з основними міжнародними договорами у сфері захисту прав людини, у тому числі Цілей Сталого Розвитку до 2030 року, затверд</w:t>
      </w:r>
      <w:r w:rsidRPr="00F4583A">
        <w:rPr>
          <w:rFonts w:eastAsia="Calibri"/>
          <w:sz w:val="22"/>
          <w:szCs w:val="22"/>
        </w:rPr>
        <w:t xml:space="preserve">жених Генеральною Асамблеєю ООН та </w:t>
      </w:r>
      <w:r w:rsidRPr="00F4583A">
        <w:rPr>
          <w:rStyle w:val="docdata"/>
          <w:color w:val="auto"/>
          <w:sz w:val="22"/>
          <w:szCs w:val="22"/>
        </w:rPr>
        <w:t xml:space="preserve">Указу Президента України від 30 вересня 2019 року  </w:t>
      </w:r>
      <w:r w:rsidRPr="00F4583A">
        <w:rPr>
          <w:color w:val="auto"/>
          <w:sz w:val="22"/>
          <w:szCs w:val="22"/>
        </w:rPr>
        <w:t>№722/2019 «Про Цілі сталого розвитку України на період до 2030 року».</w:t>
      </w:r>
    </w:p>
    <w:p w:rsidR="00DD732C" w:rsidRPr="00F4583A" w:rsidRDefault="00DD732C">
      <w:pPr>
        <w:pStyle w:val="normal"/>
        <w:jc w:val="both"/>
        <w:rPr>
          <w:rFonts w:eastAsia="Calibri"/>
          <w:sz w:val="22"/>
          <w:szCs w:val="22"/>
        </w:rPr>
      </w:pPr>
    </w:p>
    <w:p w:rsidR="00E61C76" w:rsidRPr="00F4583A" w:rsidRDefault="0094347E" w:rsidP="00075637">
      <w:pPr>
        <w:pStyle w:val="normal"/>
        <w:jc w:val="both"/>
        <w:rPr>
          <w:rFonts w:eastAsia="Calibri"/>
          <w:i/>
          <w:sz w:val="22"/>
          <w:szCs w:val="22"/>
        </w:rPr>
      </w:pPr>
      <w:r w:rsidRPr="00F4583A">
        <w:rPr>
          <w:rFonts w:eastAsia="Calibri"/>
          <w:sz w:val="22"/>
          <w:szCs w:val="22"/>
        </w:rPr>
        <w:tab/>
        <w:t xml:space="preserve">Проте в Україні все ще існує </w:t>
      </w:r>
      <w:proofErr w:type="spellStart"/>
      <w:r w:rsidRPr="00F4583A">
        <w:rPr>
          <w:rFonts w:eastAsia="Calibri"/>
          <w:sz w:val="22"/>
          <w:szCs w:val="22"/>
        </w:rPr>
        <w:t>ґендерна</w:t>
      </w:r>
      <w:proofErr w:type="spellEnd"/>
      <w:r w:rsidRPr="00F4583A">
        <w:rPr>
          <w:rFonts w:eastAsia="Calibri"/>
          <w:sz w:val="22"/>
          <w:szCs w:val="22"/>
        </w:rPr>
        <w:t xml:space="preserve"> нерівність в економічній, політичній і соціальній сферах. Жінки залишаються непропорційно представленими у сфері прийняття рішень, мають у середньому нижчі доходи, ніж чоловіки та виконують більшу частину неоплачуваної роботи з виконання сімейних обов’язків у домогосподарствах. Разом з тим усталений вплив </w:t>
      </w:r>
      <w:proofErr w:type="spellStart"/>
      <w:r w:rsidRPr="00F4583A">
        <w:rPr>
          <w:rFonts w:eastAsia="Calibri"/>
          <w:sz w:val="22"/>
          <w:szCs w:val="22"/>
        </w:rPr>
        <w:t>ґендерних</w:t>
      </w:r>
      <w:proofErr w:type="spellEnd"/>
      <w:r w:rsidRPr="00F4583A">
        <w:rPr>
          <w:rFonts w:eastAsia="Calibri"/>
          <w:sz w:val="22"/>
          <w:szCs w:val="22"/>
        </w:rPr>
        <w:t xml:space="preserve"> стереотипів зумовлює поширення професійної сегрегації за ознакою статі, невміння розпізнавати прояви </w:t>
      </w:r>
      <w:proofErr w:type="spellStart"/>
      <w:r w:rsidRPr="00F4583A">
        <w:rPr>
          <w:rFonts w:eastAsia="Calibri"/>
          <w:sz w:val="22"/>
          <w:szCs w:val="22"/>
        </w:rPr>
        <w:t>ґендерно-зумовленої</w:t>
      </w:r>
      <w:proofErr w:type="spellEnd"/>
      <w:r w:rsidRPr="00F4583A">
        <w:rPr>
          <w:rFonts w:eastAsia="Calibri"/>
          <w:sz w:val="22"/>
          <w:szCs w:val="22"/>
        </w:rPr>
        <w:t xml:space="preserve"> дискримінації, низьку обізнаність населення щодо форм домашнього насильства та відсутність звичної практики</w:t>
      </w:r>
      <w:r w:rsidRPr="00F4583A">
        <w:rPr>
          <w:rFonts w:eastAsia="Calibri"/>
          <w:i/>
          <w:sz w:val="22"/>
          <w:szCs w:val="22"/>
        </w:rPr>
        <w:t xml:space="preserve">. </w:t>
      </w:r>
    </w:p>
    <w:p w:rsidR="00182050" w:rsidRPr="00F4583A" w:rsidRDefault="00182050" w:rsidP="00075637">
      <w:pPr>
        <w:pStyle w:val="normal"/>
        <w:jc w:val="both"/>
        <w:rPr>
          <w:rFonts w:eastAsia="Calibri"/>
          <w:i/>
          <w:sz w:val="22"/>
          <w:szCs w:val="22"/>
        </w:rPr>
      </w:pPr>
    </w:p>
    <w:p w:rsidR="00E61C76" w:rsidRPr="00F4583A" w:rsidRDefault="0094347E" w:rsidP="00182050">
      <w:pPr>
        <w:pStyle w:val="normal"/>
        <w:numPr>
          <w:ilvl w:val="0"/>
          <w:numId w:val="6"/>
        </w:numPr>
        <w:spacing w:after="280"/>
        <w:jc w:val="center"/>
        <w:rPr>
          <w:rFonts w:eastAsia="Calibri"/>
          <w:sz w:val="22"/>
          <w:szCs w:val="22"/>
        </w:rPr>
      </w:pPr>
      <w:r w:rsidRPr="00F4583A">
        <w:rPr>
          <w:rFonts w:eastAsia="Calibri"/>
          <w:b/>
          <w:sz w:val="22"/>
          <w:szCs w:val="22"/>
        </w:rPr>
        <w:t>ЗАГАЛЬНА МЕТА ТА ЗАВДАННЯ ПРОГРАМИ</w:t>
      </w:r>
    </w:p>
    <w:p w:rsidR="00E61C76" w:rsidRPr="00F4583A" w:rsidRDefault="00182050">
      <w:pPr>
        <w:pStyle w:val="normal"/>
        <w:spacing w:after="280"/>
        <w:jc w:val="both"/>
        <w:rPr>
          <w:rFonts w:eastAsia="Calibri"/>
          <w:sz w:val="22"/>
          <w:szCs w:val="22"/>
        </w:rPr>
      </w:pPr>
      <w:r w:rsidRPr="00F4583A">
        <w:rPr>
          <w:rFonts w:eastAsia="Calibri"/>
          <w:sz w:val="22"/>
          <w:szCs w:val="22"/>
        </w:rPr>
        <w:t xml:space="preserve">           </w:t>
      </w:r>
      <w:r w:rsidR="0094347E" w:rsidRPr="00F4583A">
        <w:rPr>
          <w:rFonts w:eastAsia="Calibri"/>
          <w:sz w:val="22"/>
          <w:szCs w:val="22"/>
        </w:rPr>
        <w:t xml:space="preserve">Метою виконання Програми є забезпечення рівних прав та можливостей жінок і чоловіків та подолання </w:t>
      </w:r>
      <w:proofErr w:type="spellStart"/>
      <w:r w:rsidR="0094347E" w:rsidRPr="00F4583A">
        <w:rPr>
          <w:rFonts w:eastAsia="Calibri"/>
          <w:sz w:val="22"/>
          <w:szCs w:val="22"/>
        </w:rPr>
        <w:t>ґендерних</w:t>
      </w:r>
      <w:proofErr w:type="spellEnd"/>
      <w:r w:rsidR="0094347E" w:rsidRPr="00F4583A">
        <w:rPr>
          <w:rFonts w:eastAsia="Calibri"/>
          <w:sz w:val="22"/>
          <w:szCs w:val="22"/>
        </w:rPr>
        <w:t xml:space="preserve"> розривів у всіх сферах життя громади.</w:t>
      </w:r>
    </w:p>
    <w:p w:rsidR="00E61C76" w:rsidRPr="00F4583A" w:rsidRDefault="0094347E">
      <w:pPr>
        <w:pStyle w:val="normal"/>
        <w:spacing w:after="280"/>
        <w:ind w:left="-180" w:firstLine="360"/>
        <w:jc w:val="both"/>
        <w:rPr>
          <w:rFonts w:eastAsia="Calibri"/>
          <w:sz w:val="22"/>
          <w:szCs w:val="22"/>
        </w:rPr>
      </w:pPr>
      <w:r w:rsidRPr="00F4583A">
        <w:rPr>
          <w:rFonts w:eastAsia="Calibri"/>
          <w:sz w:val="22"/>
          <w:szCs w:val="22"/>
        </w:rPr>
        <w:t xml:space="preserve">Завданнями Програми є: </w:t>
      </w:r>
    </w:p>
    <w:p w:rsidR="00E61C76" w:rsidRPr="00F4583A" w:rsidRDefault="0094347E" w:rsidP="00182050">
      <w:pPr>
        <w:pStyle w:val="normal"/>
        <w:numPr>
          <w:ilvl w:val="0"/>
          <w:numId w:val="7"/>
        </w:numPr>
        <w:jc w:val="both"/>
        <w:rPr>
          <w:sz w:val="22"/>
          <w:szCs w:val="22"/>
        </w:rPr>
      </w:pPr>
      <w:r w:rsidRPr="00F4583A">
        <w:rPr>
          <w:rFonts w:eastAsia="Calibri"/>
          <w:sz w:val="22"/>
          <w:szCs w:val="22"/>
        </w:rPr>
        <w:t xml:space="preserve">зменшення </w:t>
      </w:r>
      <w:proofErr w:type="spellStart"/>
      <w:r w:rsidRPr="00F4583A">
        <w:rPr>
          <w:rFonts w:eastAsia="Calibri"/>
          <w:sz w:val="22"/>
          <w:szCs w:val="22"/>
        </w:rPr>
        <w:t>ґендерного</w:t>
      </w:r>
      <w:proofErr w:type="spellEnd"/>
      <w:r w:rsidRPr="00F4583A">
        <w:rPr>
          <w:rFonts w:eastAsia="Calibri"/>
          <w:sz w:val="22"/>
          <w:szCs w:val="22"/>
        </w:rPr>
        <w:t xml:space="preserve"> дисбалансу в економічній сфері;</w:t>
      </w:r>
    </w:p>
    <w:p w:rsidR="00E61C76" w:rsidRPr="00F4583A" w:rsidRDefault="0094347E" w:rsidP="00182050">
      <w:pPr>
        <w:pStyle w:val="normal"/>
        <w:numPr>
          <w:ilvl w:val="0"/>
          <w:numId w:val="7"/>
        </w:numPr>
        <w:jc w:val="both"/>
        <w:rPr>
          <w:sz w:val="22"/>
          <w:szCs w:val="22"/>
        </w:rPr>
      </w:pPr>
      <w:r w:rsidRPr="00F4583A">
        <w:rPr>
          <w:rFonts w:eastAsia="Calibri"/>
          <w:sz w:val="22"/>
          <w:szCs w:val="22"/>
        </w:rPr>
        <w:t xml:space="preserve">досягнення паритетної участі жінок і чоловіків у прийнятті суспільно важливих рішень; </w:t>
      </w:r>
    </w:p>
    <w:p w:rsidR="00E61C76" w:rsidRPr="00F4583A" w:rsidRDefault="0094347E" w:rsidP="00182050">
      <w:pPr>
        <w:pStyle w:val="normal"/>
        <w:numPr>
          <w:ilvl w:val="0"/>
          <w:numId w:val="7"/>
        </w:numPr>
        <w:jc w:val="both"/>
        <w:rPr>
          <w:sz w:val="22"/>
          <w:szCs w:val="22"/>
        </w:rPr>
      </w:pPr>
      <w:r w:rsidRPr="00F4583A">
        <w:rPr>
          <w:rFonts w:eastAsia="Calibri"/>
          <w:sz w:val="22"/>
          <w:szCs w:val="22"/>
        </w:rPr>
        <w:t xml:space="preserve">впровадження </w:t>
      </w:r>
      <w:proofErr w:type="spellStart"/>
      <w:r w:rsidRPr="00F4583A">
        <w:rPr>
          <w:rFonts w:eastAsia="Calibri"/>
          <w:sz w:val="22"/>
          <w:szCs w:val="22"/>
        </w:rPr>
        <w:t>ґендерних</w:t>
      </w:r>
      <w:proofErr w:type="spellEnd"/>
      <w:r w:rsidRPr="00F4583A">
        <w:rPr>
          <w:rFonts w:eastAsia="Calibri"/>
          <w:sz w:val="22"/>
          <w:szCs w:val="22"/>
        </w:rPr>
        <w:t xml:space="preserve"> підходів в освіті;</w:t>
      </w:r>
    </w:p>
    <w:p w:rsidR="00E61C76" w:rsidRPr="00F4583A" w:rsidRDefault="0094347E" w:rsidP="00182050">
      <w:pPr>
        <w:pStyle w:val="normal"/>
        <w:numPr>
          <w:ilvl w:val="0"/>
          <w:numId w:val="7"/>
        </w:numPr>
        <w:jc w:val="both"/>
        <w:rPr>
          <w:sz w:val="22"/>
          <w:szCs w:val="22"/>
        </w:rPr>
      </w:pPr>
      <w:r w:rsidRPr="00F4583A">
        <w:rPr>
          <w:rFonts w:eastAsia="Calibri"/>
          <w:sz w:val="22"/>
          <w:szCs w:val="22"/>
        </w:rPr>
        <w:t xml:space="preserve">забезпечення рівного доступу жінок і чоловіків до медичних послуг; </w:t>
      </w:r>
    </w:p>
    <w:p w:rsidR="00E61C76" w:rsidRPr="00F4583A" w:rsidRDefault="0094347E" w:rsidP="00182050">
      <w:pPr>
        <w:pStyle w:val="normal"/>
        <w:numPr>
          <w:ilvl w:val="0"/>
          <w:numId w:val="7"/>
        </w:numPr>
        <w:jc w:val="both"/>
        <w:rPr>
          <w:sz w:val="22"/>
          <w:szCs w:val="22"/>
        </w:rPr>
      </w:pPr>
      <w:r w:rsidRPr="00F4583A">
        <w:rPr>
          <w:rFonts w:eastAsia="Calibri"/>
          <w:sz w:val="22"/>
          <w:szCs w:val="22"/>
        </w:rPr>
        <w:t xml:space="preserve">формування </w:t>
      </w:r>
      <w:proofErr w:type="spellStart"/>
      <w:r w:rsidRPr="00F4583A">
        <w:rPr>
          <w:rFonts w:eastAsia="Calibri"/>
          <w:sz w:val="22"/>
          <w:szCs w:val="22"/>
        </w:rPr>
        <w:t>ґендерної</w:t>
      </w:r>
      <w:proofErr w:type="spellEnd"/>
      <w:r w:rsidRPr="00F4583A">
        <w:rPr>
          <w:rFonts w:eastAsia="Calibri"/>
          <w:sz w:val="22"/>
          <w:szCs w:val="22"/>
        </w:rPr>
        <w:t xml:space="preserve"> культури населення та подолання </w:t>
      </w:r>
      <w:proofErr w:type="spellStart"/>
      <w:r w:rsidRPr="00F4583A">
        <w:rPr>
          <w:rFonts w:eastAsia="Calibri"/>
          <w:sz w:val="22"/>
          <w:szCs w:val="22"/>
        </w:rPr>
        <w:t>ґендерних</w:t>
      </w:r>
      <w:proofErr w:type="spellEnd"/>
      <w:r w:rsidRPr="00F4583A">
        <w:rPr>
          <w:rFonts w:eastAsia="Calibri"/>
          <w:sz w:val="22"/>
          <w:szCs w:val="22"/>
        </w:rPr>
        <w:t xml:space="preserve"> стереотипів;</w:t>
      </w:r>
    </w:p>
    <w:p w:rsidR="00E61C76" w:rsidRPr="00F4583A" w:rsidRDefault="0094347E" w:rsidP="00182050">
      <w:pPr>
        <w:pStyle w:val="normal"/>
        <w:numPr>
          <w:ilvl w:val="0"/>
          <w:numId w:val="7"/>
        </w:numPr>
        <w:jc w:val="both"/>
        <w:rPr>
          <w:sz w:val="22"/>
          <w:szCs w:val="22"/>
        </w:rPr>
      </w:pPr>
      <w:r w:rsidRPr="00F4583A">
        <w:rPr>
          <w:rFonts w:eastAsia="Calibri"/>
          <w:sz w:val="22"/>
          <w:szCs w:val="22"/>
        </w:rPr>
        <w:t xml:space="preserve">забезпечення спроможності фахівців керуватись принципами </w:t>
      </w:r>
      <w:proofErr w:type="spellStart"/>
      <w:r w:rsidRPr="00F4583A">
        <w:rPr>
          <w:rFonts w:eastAsia="Calibri"/>
          <w:sz w:val="22"/>
          <w:szCs w:val="22"/>
        </w:rPr>
        <w:t>ґендерної</w:t>
      </w:r>
      <w:proofErr w:type="spellEnd"/>
      <w:r w:rsidRPr="00F4583A">
        <w:rPr>
          <w:rFonts w:eastAsia="Calibri"/>
          <w:sz w:val="22"/>
          <w:szCs w:val="22"/>
        </w:rPr>
        <w:t xml:space="preserve"> рівності у своїй професійній діяльності;</w:t>
      </w:r>
    </w:p>
    <w:p w:rsidR="00DD732C" w:rsidRPr="00F4583A" w:rsidRDefault="00DD732C" w:rsidP="00182050">
      <w:pPr>
        <w:pStyle w:val="normal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F4583A">
        <w:rPr>
          <w:rStyle w:val="docdata"/>
          <w:color w:val="auto"/>
          <w:sz w:val="22"/>
          <w:szCs w:val="22"/>
        </w:rPr>
        <w:t xml:space="preserve">підвищити рівень </w:t>
      </w:r>
      <w:r w:rsidRPr="00F4583A">
        <w:rPr>
          <w:color w:val="auto"/>
          <w:sz w:val="22"/>
          <w:szCs w:val="22"/>
        </w:rPr>
        <w:t>поінформованості мешканців та мешканок громади з питань гендерної рівності;</w:t>
      </w:r>
    </w:p>
    <w:p w:rsidR="00E61C76" w:rsidRPr="00F4583A" w:rsidRDefault="0094347E" w:rsidP="00182050">
      <w:pPr>
        <w:pStyle w:val="normal"/>
        <w:widowControl w:val="0"/>
        <w:numPr>
          <w:ilvl w:val="0"/>
          <w:numId w:val="7"/>
        </w:numPr>
        <w:tabs>
          <w:tab w:val="left" w:pos="9638"/>
        </w:tabs>
        <w:jc w:val="both"/>
        <w:rPr>
          <w:sz w:val="22"/>
          <w:szCs w:val="22"/>
        </w:rPr>
      </w:pPr>
      <w:r w:rsidRPr="00F4583A">
        <w:rPr>
          <w:rFonts w:eastAsia="Calibri"/>
          <w:sz w:val="22"/>
          <w:szCs w:val="22"/>
        </w:rPr>
        <w:t>протидія дискримінації за ознакою статі, торгівлі людьми та домашньому насиллю на території громади</w:t>
      </w:r>
      <w:r w:rsidR="00182050" w:rsidRPr="00F4583A">
        <w:rPr>
          <w:rFonts w:eastAsia="Calibri"/>
          <w:sz w:val="22"/>
          <w:szCs w:val="22"/>
        </w:rPr>
        <w:t>.</w:t>
      </w:r>
    </w:p>
    <w:p w:rsidR="00182050" w:rsidRPr="00F4583A" w:rsidRDefault="00182050" w:rsidP="00182050">
      <w:pPr>
        <w:pStyle w:val="normal"/>
        <w:widowControl w:val="0"/>
        <w:tabs>
          <w:tab w:val="left" w:pos="9638"/>
        </w:tabs>
        <w:ind w:left="851"/>
        <w:jc w:val="both"/>
        <w:rPr>
          <w:sz w:val="22"/>
          <w:szCs w:val="22"/>
        </w:rPr>
      </w:pPr>
    </w:p>
    <w:p w:rsidR="00E61C76" w:rsidRPr="00F4583A" w:rsidRDefault="0094347E">
      <w:pPr>
        <w:pStyle w:val="normal"/>
        <w:numPr>
          <w:ilvl w:val="0"/>
          <w:numId w:val="6"/>
        </w:numPr>
        <w:spacing w:after="280"/>
        <w:jc w:val="both"/>
        <w:rPr>
          <w:rFonts w:eastAsia="Calibri"/>
          <w:sz w:val="22"/>
          <w:szCs w:val="22"/>
        </w:rPr>
      </w:pPr>
      <w:r w:rsidRPr="00F4583A">
        <w:rPr>
          <w:rFonts w:eastAsia="Calibri"/>
          <w:b/>
          <w:sz w:val="22"/>
          <w:szCs w:val="22"/>
        </w:rPr>
        <w:t>ОБҐРУНТУВАННЯ ШЛЯХІВ І ЗАСОБІВ РОЗВ’ЯЗАННЯ ПРОБЛЕМИ; ОБСЯГІВ ТА ДЖЕРЕЛ ФІНАНСУВАННЯ; СТРОКІВ ТА ЕТАПІВ ВИКОНАННЯ ПРОГРАМИ</w:t>
      </w:r>
    </w:p>
    <w:p w:rsidR="00E61C76" w:rsidRPr="00F4583A" w:rsidRDefault="0094347E" w:rsidP="004D1628">
      <w:pPr>
        <w:pStyle w:val="normal"/>
        <w:spacing w:after="280"/>
        <w:ind w:left="-142" w:firstLine="567"/>
        <w:jc w:val="both"/>
        <w:rPr>
          <w:rFonts w:eastAsia="Calibri"/>
          <w:sz w:val="22"/>
          <w:szCs w:val="22"/>
        </w:rPr>
      </w:pPr>
      <w:r w:rsidRPr="00F4583A">
        <w:rPr>
          <w:rFonts w:eastAsia="Calibri"/>
          <w:sz w:val="22"/>
          <w:szCs w:val="22"/>
        </w:rPr>
        <w:t>Проблеми у напрямку впровадження принципу рівних прав та можливостей жінок і чоловіків у всіх сферах життєдіяльності громади передбачається розв’язати із застосуванням комплексного підходу шляхом:</w:t>
      </w:r>
    </w:p>
    <w:p w:rsidR="00E61C76" w:rsidRPr="00F4583A" w:rsidRDefault="00E61C76" w:rsidP="00DD732C">
      <w:pPr>
        <w:pStyle w:val="normal"/>
        <w:jc w:val="both"/>
        <w:rPr>
          <w:sz w:val="22"/>
          <w:szCs w:val="22"/>
        </w:rPr>
      </w:pPr>
    </w:p>
    <w:p w:rsidR="00E61C76" w:rsidRPr="00F4583A" w:rsidRDefault="0094347E" w:rsidP="00182050">
      <w:pPr>
        <w:pStyle w:val="normal"/>
        <w:numPr>
          <w:ilvl w:val="0"/>
          <w:numId w:val="8"/>
        </w:numPr>
        <w:jc w:val="both"/>
        <w:rPr>
          <w:sz w:val="22"/>
          <w:szCs w:val="22"/>
        </w:rPr>
      </w:pPr>
      <w:r w:rsidRPr="00F4583A">
        <w:rPr>
          <w:rFonts w:eastAsia="Calibri"/>
          <w:sz w:val="22"/>
          <w:szCs w:val="22"/>
        </w:rPr>
        <w:t xml:space="preserve">зменшення </w:t>
      </w:r>
      <w:proofErr w:type="spellStart"/>
      <w:r w:rsidRPr="00F4583A">
        <w:rPr>
          <w:rFonts w:eastAsia="Calibri"/>
          <w:sz w:val="22"/>
          <w:szCs w:val="22"/>
        </w:rPr>
        <w:t>ґендерних</w:t>
      </w:r>
      <w:proofErr w:type="spellEnd"/>
      <w:r w:rsidRPr="00F4583A">
        <w:rPr>
          <w:rFonts w:eastAsia="Calibri"/>
          <w:sz w:val="22"/>
          <w:szCs w:val="22"/>
        </w:rPr>
        <w:t xml:space="preserve"> розривів в економічній сфері, процесі прийняття суспільно важливих рішень, сфері медицини та освіти;</w:t>
      </w:r>
    </w:p>
    <w:p w:rsidR="00E61C76" w:rsidRPr="00F4583A" w:rsidRDefault="0094347E" w:rsidP="00182050">
      <w:pPr>
        <w:pStyle w:val="normal"/>
        <w:numPr>
          <w:ilvl w:val="0"/>
          <w:numId w:val="8"/>
        </w:numPr>
        <w:jc w:val="both"/>
        <w:rPr>
          <w:sz w:val="22"/>
          <w:szCs w:val="22"/>
        </w:rPr>
      </w:pPr>
      <w:r w:rsidRPr="00F4583A">
        <w:rPr>
          <w:rFonts w:eastAsia="Calibri"/>
          <w:sz w:val="22"/>
          <w:szCs w:val="22"/>
        </w:rPr>
        <w:t xml:space="preserve">інтеграції </w:t>
      </w:r>
      <w:proofErr w:type="spellStart"/>
      <w:r w:rsidRPr="00F4583A">
        <w:rPr>
          <w:rFonts w:eastAsia="Calibri"/>
          <w:sz w:val="22"/>
          <w:szCs w:val="22"/>
        </w:rPr>
        <w:t>ґендерного</w:t>
      </w:r>
      <w:proofErr w:type="spellEnd"/>
      <w:r w:rsidRPr="00F4583A">
        <w:rPr>
          <w:rFonts w:eastAsia="Calibri"/>
          <w:sz w:val="22"/>
          <w:szCs w:val="22"/>
        </w:rPr>
        <w:t xml:space="preserve"> аспекту до програм соціально-економічного розвитку;</w:t>
      </w:r>
    </w:p>
    <w:p w:rsidR="00E61C76" w:rsidRPr="00F4583A" w:rsidRDefault="0094347E" w:rsidP="00182050">
      <w:pPr>
        <w:pStyle w:val="normal"/>
        <w:numPr>
          <w:ilvl w:val="0"/>
          <w:numId w:val="8"/>
        </w:numPr>
        <w:spacing w:after="280"/>
        <w:jc w:val="both"/>
        <w:rPr>
          <w:sz w:val="22"/>
          <w:szCs w:val="22"/>
        </w:rPr>
      </w:pPr>
      <w:r w:rsidRPr="00F4583A">
        <w:rPr>
          <w:rFonts w:eastAsia="Calibri"/>
          <w:sz w:val="22"/>
          <w:szCs w:val="22"/>
        </w:rPr>
        <w:t>залучення до виконання Програми установ та організацій (у т.ч. громадських, міжнародних тощо), діяльність яких спрямовується на забезпечення рівних прав та можливостей жінок і чоловіків у суспільстві.</w:t>
      </w:r>
    </w:p>
    <w:p w:rsidR="00E61C76" w:rsidRPr="00F4583A" w:rsidRDefault="0094347E">
      <w:pPr>
        <w:pStyle w:val="normal"/>
        <w:spacing w:after="280"/>
        <w:ind w:left="-180" w:firstLine="720"/>
        <w:jc w:val="both"/>
        <w:rPr>
          <w:rFonts w:eastAsia="Calibri"/>
          <w:sz w:val="22"/>
          <w:szCs w:val="22"/>
        </w:rPr>
      </w:pPr>
      <w:r w:rsidRPr="00F4583A">
        <w:rPr>
          <w:rFonts w:eastAsia="Calibri"/>
          <w:sz w:val="22"/>
          <w:szCs w:val="22"/>
        </w:rPr>
        <w:lastRenderedPageBreak/>
        <w:t xml:space="preserve">Фінансування заходів Програми (додаються) здійснюватиметься за рахунок коштів  місцевого бюджету </w:t>
      </w:r>
      <w:r w:rsidR="00182050" w:rsidRPr="00F4583A">
        <w:rPr>
          <w:rFonts w:eastAsia="Calibri"/>
          <w:sz w:val="22"/>
          <w:szCs w:val="22"/>
        </w:rPr>
        <w:t>селищної</w:t>
      </w:r>
      <w:r w:rsidRPr="00F4583A">
        <w:rPr>
          <w:rFonts w:eastAsia="Calibri"/>
          <w:sz w:val="22"/>
          <w:szCs w:val="22"/>
        </w:rPr>
        <w:t xml:space="preserve"> із залученням інших джерел фінансування, не заборонених законодавством. Щорічно при внесенні змін до бюджету передбачати, виходячи із фінансових можливостей, цільові кошти для забезпечення виконання заходів Програми. </w:t>
      </w:r>
    </w:p>
    <w:p w:rsidR="00E61C76" w:rsidRPr="00F4583A" w:rsidRDefault="0094347E">
      <w:pPr>
        <w:pStyle w:val="normal"/>
        <w:spacing w:after="160"/>
        <w:ind w:firstLine="540"/>
        <w:jc w:val="both"/>
        <w:rPr>
          <w:rFonts w:eastAsia="Calibri"/>
          <w:sz w:val="22"/>
          <w:szCs w:val="22"/>
        </w:rPr>
      </w:pPr>
      <w:r w:rsidRPr="00F4583A">
        <w:rPr>
          <w:rFonts w:eastAsia="Calibri"/>
          <w:sz w:val="22"/>
          <w:szCs w:val="22"/>
        </w:rPr>
        <w:t>Термін реалізації Програми</w:t>
      </w:r>
      <w:r w:rsidRPr="00F4583A">
        <w:rPr>
          <w:rFonts w:eastAsia="Calibri"/>
          <w:b/>
          <w:sz w:val="22"/>
          <w:szCs w:val="22"/>
        </w:rPr>
        <w:t xml:space="preserve"> </w:t>
      </w:r>
      <w:r w:rsidRPr="00F4583A">
        <w:rPr>
          <w:rFonts w:eastAsia="Calibri"/>
          <w:sz w:val="22"/>
          <w:szCs w:val="22"/>
        </w:rPr>
        <w:t>–</w:t>
      </w:r>
      <w:r w:rsidRPr="00F4583A">
        <w:rPr>
          <w:rFonts w:eastAsia="Calibri"/>
          <w:b/>
          <w:sz w:val="22"/>
          <w:szCs w:val="22"/>
        </w:rPr>
        <w:t xml:space="preserve"> </w:t>
      </w:r>
      <w:r w:rsidRPr="00F4583A">
        <w:rPr>
          <w:rFonts w:eastAsia="Calibri"/>
          <w:sz w:val="22"/>
          <w:szCs w:val="22"/>
        </w:rPr>
        <w:t>201</w:t>
      </w:r>
      <w:r w:rsidR="008D6CC6" w:rsidRPr="00F4583A">
        <w:rPr>
          <w:rFonts w:eastAsia="Calibri"/>
          <w:sz w:val="22"/>
          <w:szCs w:val="22"/>
        </w:rPr>
        <w:t>9</w:t>
      </w:r>
      <w:r w:rsidRPr="00F4583A">
        <w:rPr>
          <w:rFonts w:eastAsia="Calibri"/>
          <w:sz w:val="22"/>
          <w:szCs w:val="22"/>
        </w:rPr>
        <w:t xml:space="preserve"> – 20</w:t>
      </w:r>
      <w:r w:rsidR="008D6CC6" w:rsidRPr="00F4583A">
        <w:rPr>
          <w:rFonts w:eastAsia="Calibri"/>
          <w:sz w:val="22"/>
          <w:szCs w:val="22"/>
        </w:rPr>
        <w:t>21</w:t>
      </w:r>
      <w:r w:rsidRPr="00F4583A">
        <w:rPr>
          <w:rFonts w:eastAsia="Calibri"/>
          <w:sz w:val="22"/>
          <w:szCs w:val="22"/>
        </w:rPr>
        <w:t xml:space="preserve"> роки</w:t>
      </w:r>
      <w:r w:rsidRPr="00F4583A">
        <w:rPr>
          <w:rFonts w:eastAsia="Calibri"/>
          <w:b/>
          <w:sz w:val="22"/>
          <w:szCs w:val="22"/>
        </w:rPr>
        <w:t xml:space="preserve">. </w:t>
      </w:r>
      <w:r w:rsidRPr="00F4583A">
        <w:rPr>
          <w:rFonts w:eastAsia="Calibri"/>
          <w:sz w:val="22"/>
          <w:szCs w:val="22"/>
        </w:rPr>
        <w:t xml:space="preserve">Програма буде реалізована в один етап. </w:t>
      </w:r>
    </w:p>
    <w:p w:rsidR="00182050" w:rsidRPr="00F4583A" w:rsidRDefault="00182050">
      <w:pPr>
        <w:pStyle w:val="normal"/>
        <w:spacing w:after="160"/>
        <w:ind w:firstLine="540"/>
        <w:jc w:val="both"/>
        <w:rPr>
          <w:rFonts w:eastAsia="Calibri"/>
          <w:sz w:val="22"/>
          <w:szCs w:val="22"/>
        </w:rPr>
      </w:pPr>
    </w:p>
    <w:p w:rsidR="00E61C76" w:rsidRPr="00F4583A" w:rsidRDefault="0094347E" w:rsidP="00182050">
      <w:pPr>
        <w:pStyle w:val="normal"/>
        <w:numPr>
          <w:ilvl w:val="0"/>
          <w:numId w:val="6"/>
        </w:numPr>
        <w:spacing w:before="120" w:after="160" w:line="259" w:lineRule="auto"/>
        <w:contextualSpacing/>
        <w:jc w:val="center"/>
        <w:rPr>
          <w:rFonts w:eastAsia="Calibri"/>
          <w:sz w:val="22"/>
          <w:szCs w:val="22"/>
        </w:rPr>
      </w:pPr>
      <w:r w:rsidRPr="00F4583A">
        <w:rPr>
          <w:rFonts w:eastAsia="Calibri"/>
          <w:b/>
          <w:sz w:val="22"/>
          <w:szCs w:val="22"/>
        </w:rPr>
        <w:t>ПЕРЕЛІК НАПРЯМКІВ, ЗАВДАНЬ І ЗАХОДІВ ПРОГРАМИ ТА ПОКАЗНИКІВ РЕЗУЛЬТАТИВНОСТІ</w:t>
      </w:r>
    </w:p>
    <w:p w:rsidR="006E2997" w:rsidRPr="00F4583A" w:rsidRDefault="006E2997">
      <w:pPr>
        <w:pStyle w:val="normal"/>
        <w:spacing w:before="120"/>
        <w:jc w:val="both"/>
        <w:rPr>
          <w:rFonts w:eastAsia="Calibri"/>
          <w:sz w:val="22"/>
          <w:szCs w:val="22"/>
        </w:rPr>
      </w:pPr>
    </w:p>
    <w:p w:rsidR="00E61C76" w:rsidRPr="00F4583A" w:rsidRDefault="0094347E">
      <w:pPr>
        <w:pStyle w:val="normal"/>
        <w:spacing w:before="120"/>
        <w:jc w:val="both"/>
        <w:rPr>
          <w:rFonts w:eastAsia="Calibri"/>
          <w:sz w:val="22"/>
          <w:szCs w:val="22"/>
        </w:rPr>
      </w:pPr>
      <w:r w:rsidRPr="00F4583A">
        <w:rPr>
          <w:rFonts w:eastAsia="Calibri"/>
          <w:sz w:val="22"/>
          <w:szCs w:val="22"/>
        </w:rPr>
        <w:t>Виконання Програми здійснюється за наступними напрямами:</w:t>
      </w:r>
    </w:p>
    <w:p w:rsidR="00E61C76" w:rsidRPr="00F4583A" w:rsidRDefault="00182050" w:rsidP="00182050">
      <w:pPr>
        <w:pStyle w:val="normal"/>
        <w:numPr>
          <w:ilvl w:val="0"/>
          <w:numId w:val="3"/>
        </w:numPr>
        <w:ind w:hanging="370"/>
        <w:jc w:val="both"/>
        <w:rPr>
          <w:rFonts w:eastAsia="Calibri"/>
          <w:sz w:val="22"/>
          <w:szCs w:val="22"/>
        </w:rPr>
      </w:pPr>
      <w:r w:rsidRPr="00F4583A">
        <w:rPr>
          <w:rFonts w:eastAsia="Calibri"/>
          <w:sz w:val="22"/>
          <w:szCs w:val="22"/>
        </w:rPr>
        <w:t xml:space="preserve">Посилення </w:t>
      </w:r>
      <w:proofErr w:type="spellStart"/>
      <w:r w:rsidRPr="00F4583A">
        <w:rPr>
          <w:rFonts w:eastAsia="Calibri"/>
          <w:sz w:val="22"/>
          <w:szCs w:val="22"/>
        </w:rPr>
        <w:t>ґендерної</w:t>
      </w:r>
      <w:proofErr w:type="spellEnd"/>
      <w:r w:rsidRPr="00F4583A">
        <w:rPr>
          <w:rFonts w:eastAsia="Calibri"/>
          <w:sz w:val="22"/>
          <w:szCs w:val="22"/>
        </w:rPr>
        <w:t xml:space="preserve"> рівності </w:t>
      </w:r>
      <w:r w:rsidR="0094347E" w:rsidRPr="00F4583A">
        <w:rPr>
          <w:rFonts w:eastAsia="Calibri"/>
          <w:sz w:val="22"/>
          <w:szCs w:val="22"/>
        </w:rPr>
        <w:t>у всіх сферах життя громади</w:t>
      </w:r>
      <w:r w:rsidRPr="00F4583A">
        <w:rPr>
          <w:rFonts w:eastAsia="Calibri"/>
          <w:sz w:val="22"/>
          <w:szCs w:val="22"/>
        </w:rPr>
        <w:t>;</w:t>
      </w:r>
      <w:r w:rsidR="0094347E" w:rsidRPr="00F4583A">
        <w:rPr>
          <w:rFonts w:eastAsia="Calibri"/>
          <w:sz w:val="22"/>
          <w:szCs w:val="22"/>
        </w:rPr>
        <w:t xml:space="preserve"> </w:t>
      </w:r>
    </w:p>
    <w:p w:rsidR="00E61C76" w:rsidRPr="00F4583A" w:rsidRDefault="0094347E">
      <w:pPr>
        <w:pStyle w:val="normal"/>
        <w:numPr>
          <w:ilvl w:val="0"/>
          <w:numId w:val="3"/>
        </w:numPr>
        <w:ind w:hanging="370"/>
        <w:jc w:val="both"/>
        <w:rPr>
          <w:rFonts w:eastAsia="Calibri"/>
          <w:sz w:val="22"/>
          <w:szCs w:val="22"/>
        </w:rPr>
      </w:pPr>
      <w:r w:rsidRPr="00F4583A">
        <w:rPr>
          <w:rFonts w:eastAsia="Calibri"/>
          <w:sz w:val="22"/>
          <w:szCs w:val="22"/>
        </w:rPr>
        <w:t xml:space="preserve">Підвищення спроможності всіх зацікавлених сторін керуватись принципами </w:t>
      </w:r>
      <w:proofErr w:type="spellStart"/>
      <w:r w:rsidRPr="00F4583A">
        <w:rPr>
          <w:rFonts w:eastAsia="Calibri"/>
          <w:sz w:val="22"/>
          <w:szCs w:val="22"/>
        </w:rPr>
        <w:t>ґендерної</w:t>
      </w:r>
      <w:proofErr w:type="spellEnd"/>
      <w:r w:rsidRPr="00F4583A">
        <w:rPr>
          <w:rFonts w:eastAsia="Calibri"/>
          <w:sz w:val="22"/>
          <w:szCs w:val="22"/>
        </w:rPr>
        <w:t xml:space="preserve"> рівності у своїй професійній діяльності та житті</w:t>
      </w:r>
      <w:r w:rsidR="00182050" w:rsidRPr="00F4583A">
        <w:rPr>
          <w:rFonts w:eastAsia="Calibri"/>
          <w:sz w:val="22"/>
          <w:szCs w:val="22"/>
        </w:rPr>
        <w:t>;</w:t>
      </w:r>
      <w:r w:rsidRPr="00F4583A">
        <w:rPr>
          <w:rFonts w:eastAsia="Calibri"/>
          <w:sz w:val="22"/>
          <w:szCs w:val="22"/>
        </w:rPr>
        <w:t xml:space="preserve"> </w:t>
      </w:r>
    </w:p>
    <w:p w:rsidR="00E61C76" w:rsidRPr="00F4583A" w:rsidRDefault="0094347E">
      <w:pPr>
        <w:pStyle w:val="normal"/>
        <w:numPr>
          <w:ilvl w:val="0"/>
          <w:numId w:val="3"/>
        </w:numPr>
        <w:spacing w:after="160"/>
        <w:ind w:hanging="370"/>
        <w:jc w:val="both"/>
        <w:rPr>
          <w:rFonts w:eastAsia="Calibri"/>
          <w:sz w:val="22"/>
          <w:szCs w:val="22"/>
        </w:rPr>
      </w:pPr>
      <w:r w:rsidRPr="00F4583A">
        <w:rPr>
          <w:rFonts w:eastAsia="Calibri"/>
          <w:sz w:val="22"/>
          <w:szCs w:val="22"/>
        </w:rPr>
        <w:t>Протидія дискримінації за ознакою статі, торгівлі людьми, домашньому насильству</w:t>
      </w:r>
      <w:r w:rsidR="00182050" w:rsidRPr="00F4583A">
        <w:rPr>
          <w:rFonts w:eastAsia="Calibri"/>
          <w:sz w:val="22"/>
          <w:szCs w:val="22"/>
        </w:rPr>
        <w:t>.</w:t>
      </w:r>
    </w:p>
    <w:p w:rsidR="00E61C76" w:rsidRPr="00F4583A" w:rsidRDefault="0094347E">
      <w:pPr>
        <w:pStyle w:val="normal"/>
        <w:spacing w:before="120" w:after="160" w:line="259" w:lineRule="auto"/>
        <w:rPr>
          <w:rFonts w:eastAsia="Calibri"/>
          <w:sz w:val="22"/>
          <w:szCs w:val="22"/>
        </w:rPr>
      </w:pPr>
      <w:r w:rsidRPr="00F4583A">
        <w:rPr>
          <w:rFonts w:eastAsia="Calibri"/>
          <w:sz w:val="22"/>
          <w:szCs w:val="22"/>
        </w:rPr>
        <w:t>План завдань,  заходів та показники результативності Програми - див. у Додатку.</w:t>
      </w:r>
    </w:p>
    <w:p w:rsidR="00E61C76" w:rsidRPr="00F4583A" w:rsidRDefault="0094347E" w:rsidP="004D1628">
      <w:pPr>
        <w:pStyle w:val="normal"/>
        <w:numPr>
          <w:ilvl w:val="0"/>
          <w:numId w:val="6"/>
        </w:numPr>
        <w:spacing w:before="120" w:after="280"/>
        <w:jc w:val="center"/>
        <w:rPr>
          <w:rFonts w:eastAsia="Calibri"/>
          <w:sz w:val="22"/>
          <w:szCs w:val="22"/>
        </w:rPr>
      </w:pPr>
      <w:r w:rsidRPr="00F4583A">
        <w:rPr>
          <w:rFonts w:eastAsia="Calibri"/>
          <w:b/>
          <w:sz w:val="22"/>
          <w:szCs w:val="22"/>
        </w:rPr>
        <w:t>ОЧІКУВАНІ РЕЗУЛЬТАТИ ВИКОНАННЯ ПРОГРАМИ</w:t>
      </w:r>
    </w:p>
    <w:p w:rsidR="00E61C76" w:rsidRPr="00F4583A" w:rsidRDefault="0094347E">
      <w:pPr>
        <w:pStyle w:val="normal"/>
        <w:ind w:firstLine="567"/>
        <w:jc w:val="both"/>
        <w:rPr>
          <w:rFonts w:eastAsia="Calibri"/>
          <w:sz w:val="22"/>
          <w:szCs w:val="22"/>
        </w:rPr>
      </w:pPr>
      <w:r w:rsidRPr="00F4583A">
        <w:rPr>
          <w:rFonts w:eastAsia="Calibri"/>
          <w:sz w:val="22"/>
          <w:szCs w:val="22"/>
        </w:rPr>
        <w:t xml:space="preserve">У результаті виконання Програми очікується досягнення таких результатів: </w:t>
      </w:r>
    </w:p>
    <w:p w:rsidR="00E61C76" w:rsidRPr="00F4583A" w:rsidRDefault="0094347E" w:rsidP="004D1628">
      <w:pPr>
        <w:pStyle w:val="normal"/>
        <w:numPr>
          <w:ilvl w:val="2"/>
          <w:numId w:val="10"/>
        </w:numPr>
        <w:ind w:left="851"/>
        <w:jc w:val="both"/>
        <w:rPr>
          <w:sz w:val="22"/>
          <w:szCs w:val="22"/>
        </w:rPr>
      </w:pPr>
      <w:r w:rsidRPr="00F4583A">
        <w:rPr>
          <w:rFonts w:eastAsia="Calibri"/>
          <w:sz w:val="22"/>
          <w:szCs w:val="22"/>
        </w:rPr>
        <w:t xml:space="preserve">зменшення </w:t>
      </w:r>
      <w:proofErr w:type="spellStart"/>
      <w:r w:rsidRPr="00F4583A">
        <w:rPr>
          <w:rFonts w:eastAsia="Calibri"/>
          <w:sz w:val="22"/>
          <w:szCs w:val="22"/>
        </w:rPr>
        <w:t>ґендерного</w:t>
      </w:r>
      <w:proofErr w:type="spellEnd"/>
      <w:r w:rsidRPr="00F4583A">
        <w:rPr>
          <w:rFonts w:eastAsia="Calibri"/>
          <w:sz w:val="22"/>
          <w:szCs w:val="22"/>
        </w:rPr>
        <w:t xml:space="preserve"> дисбалансу в економічній сфері; </w:t>
      </w:r>
    </w:p>
    <w:p w:rsidR="00E61C76" w:rsidRPr="00F4583A" w:rsidRDefault="0094347E" w:rsidP="004D1628">
      <w:pPr>
        <w:pStyle w:val="normal"/>
        <w:numPr>
          <w:ilvl w:val="2"/>
          <w:numId w:val="10"/>
        </w:numPr>
        <w:ind w:left="851"/>
        <w:jc w:val="both"/>
        <w:rPr>
          <w:sz w:val="22"/>
          <w:szCs w:val="22"/>
        </w:rPr>
      </w:pPr>
      <w:r w:rsidRPr="00F4583A">
        <w:rPr>
          <w:rFonts w:eastAsia="Calibri"/>
          <w:sz w:val="22"/>
          <w:szCs w:val="22"/>
        </w:rPr>
        <w:t>забезпечення представництва не менше 30% однієї статі в пр</w:t>
      </w:r>
      <w:r w:rsidR="004D1628" w:rsidRPr="00F4583A">
        <w:rPr>
          <w:rFonts w:eastAsia="Calibri"/>
          <w:sz w:val="22"/>
          <w:szCs w:val="22"/>
        </w:rPr>
        <w:t xml:space="preserve">едставницьких органах громади, </w:t>
      </w:r>
      <w:r w:rsidRPr="00F4583A">
        <w:rPr>
          <w:rFonts w:eastAsia="Calibri"/>
          <w:sz w:val="22"/>
          <w:szCs w:val="22"/>
        </w:rPr>
        <w:t>в процесі прийняття рішень при формуванні місцевої політки та послуг, які надаються в громаді;</w:t>
      </w:r>
    </w:p>
    <w:p w:rsidR="00E61C76" w:rsidRPr="00F4583A" w:rsidRDefault="0094347E" w:rsidP="004D1628">
      <w:pPr>
        <w:pStyle w:val="normal"/>
        <w:numPr>
          <w:ilvl w:val="2"/>
          <w:numId w:val="10"/>
        </w:numPr>
        <w:ind w:left="851"/>
        <w:jc w:val="both"/>
        <w:rPr>
          <w:sz w:val="22"/>
          <w:szCs w:val="22"/>
        </w:rPr>
      </w:pPr>
      <w:r w:rsidRPr="00F4583A">
        <w:rPr>
          <w:rFonts w:eastAsia="Calibri"/>
          <w:sz w:val="22"/>
          <w:szCs w:val="22"/>
        </w:rPr>
        <w:t xml:space="preserve">формування </w:t>
      </w:r>
      <w:proofErr w:type="spellStart"/>
      <w:r w:rsidRPr="00F4583A">
        <w:rPr>
          <w:rFonts w:eastAsia="Calibri"/>
          <w:sz w:val="22"/>
          <w:szCs w:val="22"/>
        </w:rPr>
        <w:t>ґендерно-чутливого</w:t>
      </w:r>
      <w:proofErr w:type="spellEnd"/>
      <w:r w:rsidRPr="00F4583A">
        <w:rPr>
          <w:rFonts w:eastAsia="Calibri"/>
          <w:sz w:val="22"/>
          <w:szCs w:val="22"/>
        </w:rPr>
        <w:t xml:space="preserve"> освітнього середовища у закладах дошкільної, загальної середньої, позашкільної освіти;</w:t>
      </w:r>
    </w:p>
    <w:p w:rsidR="00E61C76" w:rsidRPr="00F4583A" w:rsidRDefault="0094347E" w:rsidP="004D1628">
      <w:pPr>
        <w:pStyle w:val="normal"/>
        <w:numPr>
          <w:ilvl w:val="2"/>
          <w:numId w:val="10"/>
        </w:numPr>
        <w:ind w:left="851"/>
        <w:jc w:val="both"/>
        <w:rPr>
          <w:sz w:val="22"/>
          <w:szCs w:val="22"/>
        </w:rPr>
      </w:pPr>
      <w:r w:rsidRPr="00F4583A">
        <w:rPr>
          <w:rFonts w:eastAsia="Calibri"/>
          <w:sz w:val="22"/>
          <w:szCs w:val="22"/>
        </w:rPr>
        <w:t>забезпечення  доступу жінок і чоловіків громади  до медичних послуг відповідно до їхніх конкретних потреб;</w:t>
      </w:r>
    </w:p>
    <w:p w:rsidR="00E61C76" w:rsidRPr="00F4583A" w:rsidRDefault="0094347E" w:rsidP="004D1628">
      <w:pPr>
        <w:pStyle w:val="normal"/>
        <w:numPr>
          <w:ilvl w:val="2"/>
          <w:numId w:val="10"/>
        </w:numPr>
        <w:ind w:left="851"/>
        <w:jc w:val="both"/>
        <w:rPr>
          <w:sz w:val="22"/>
          <w:szCs w:val="22"/>
        </w:rPr>
      </w:pPr>
      <w:r w:rsidRPr="00F4583A">
        <w:rPr>
          <w:rFonts w:eastAsia="Calibri"/>
          <w:sz w:val="22"/>
          <w:szCs w:val="22"/>
        </w:rPr>
        <w:t xml:space="preserve">підвищення компетентності посадових осіб місцевого самоврядування, працівників установ, підприємств та організацій в сфері </w:t>
      </w:r>
      <w:proofErr w:type="spellStart"/>
      <w:r w:rsidRPr="00F4583A">
        <w:rPr>
          <w:rFonts w:eastAsia="Calibri"/>
          <w:sz w:val="22"/>
          <w:szCs w:val="22"/>
        </w:rPr>
        <w:t>ґендерної</w:t>
      </w:r>
      <w:proofErr w:type="spellEnd"/>
      <w:r w:rsidRPr="00F4583A">
        <w:rPr>
          <w:rFonts w:eastAsia="Calibri"/>
          <w:sz w:val="22"/>
          <w:szCs w:val="22"/>
        </w:rPr>
        <w:t xml:space="preserve"> політики;</w:t>
      </w:r>
    </w:p>
    <w:p w:rsidR="00E61C76" w:rsidRPr="00F4583A" w:rsidRDefault="0094347E" w:rsidP="004D1628">
      <w:pPr>
        <w:pStyle w:val="normal"/>
        <w:numPr>
          <w:ilvl w:val="2"/>
          <w:numId w:val="10"/>
        </w:numPr>
        <w:ind w:left="851"/>
        <w:jc w:val="both"/>
        <w:rPr>
          <w:sz w:val="22"/>
          <w:szCs w:val="22"/>
        </w:rPr>
      </w:pPr>
      <w:r w:rsidRPr="00F4583A">
        <w:rPr>
          <w:rFonts w:eastAsia="Calibri"/>
          <w:sz w:val="22"/>
          <w:szCs w:val="22"/>
        </w:rPr>
        <w:t xml:space="preserve">підвищення обізнаності представників та представниць приватного сектору з проблем </w:t>
      </w:r>
      <w:proofErr w:type="spellStart"/>
      <w:r w:rsidRPr="00F4583A">
        <w:rPr>
          <w:rFonts w:eastAsia="Calibri"/>
          <w:sz w:val="22"/>
          <w:szCs w:val="22"/>
        </w:rPr>
        <w:t>ґендерної</w:t>
      </w:r>
      <w:proofErr w:type="spellEnd"/>
      <w:r w:rsidRPr="00F4583A">
        <w:rPr>
          <w:rFonts w:eastAsia="Calibri"/>
          <w:sz w:val="22"/>
          <w:szCs w:val="22"/>
        </w:rPr>
        <w:t xml:space="preserve"> рівності;</w:t>
      </w:r>
    </w:p>
    <w:p w:rsidR="00E61C76" w:rsidRPr="00F4583A" w:rsidRDefault="0094347E" w:rsidP="004D1628">
      <w:pPr>
        <w:pStyle w:val="normal"/>
        <w:numPr>
          <w:ilvl w:val="2"/>
          <w:numId w:val="10"/>
        </w:numPr>
        <w:ind w:left="851"/>
        <w:jc w:val="both"/>
        <w:rPr>
          <w:sz w:val="22"/>
          <w:szCs w:val="22"/>
        </w:rPr>
      </w:pPr>
      <w:r w:rsidRPr="00F4583A">
        <w:rPr>
          <w:rFonts w:eastAsia="Calibri"/>
          <w:sz w:val="22"/>
          <w:szCs w:val="22"/>
        </w:rPr>
        <w:t>підвищення обізнаності представників та представниць ЗМІ, ОГС, ініціативних групи та активних громадян/нок з питань рівних прав та можливостей жінок та чоловіків у громаді;</w:t>
      </w:r>
    </w:p>
    <w:p w:rsidR="00E61C76" w:rsidRPr="00F4583A" w:rsidRDefault="0094347E" w:rsidP="004D1628">
      <w:pPr>
        <w:pStyle w:val="normal"/>
        <w:numPr>
          <w:ilvl w:val="2"/>
          <w:numId w:val="10"/>
        </w:numPr>
        <w:ind w:left="851"/>
        <w:jc w:val="both"/>
        <w:rPr>
          <w:sz w:val="22"/>
          <w:szCs w:val="22"/>
        </w:rPr>
      </w:pPr>
      <w:r w:rsidRPr="00F4583A">
        <w:rPr>
          <w:rFonts w:eastAsia="Calibri"/>
          <w:sz w:val="22"/>
          <w:szCs w:val="22"/>
        </w:rPr>
        <w:t>зменшення проявів дискримінації за ознакою статі;</w:t>
      </w:r>
    </w:p>
    <w:p w:rsidR="00E61C76" w:rsidRPr="00F4583A" w:rsidRDefault="0094347E" w:rsidP="004D1628">
      <w:pPr>
        <w:pStyle w:val="normal"/>
        <w:numPr>
          <w:ilvl w:val="2"/>
          <w:numId w:val="10"/>
        </w:numPr>
        <w:ind w:left="851"/>
        <w:jc w:val="both"/>
        <w:rPr>
          <w:sz w:val="22"/>
          <w:szCs w:val="22"/>
        </w:rPr>
      </w:pPr>
      <w:r w:rsidRPr="00F4583A">
        <w:rPr>
          <w:rFonts w:eastAsia="Calibri"/>
          <w:sz w:val="22"/>
          <w:szCs w:val="22"/>
        </w:rPr>
        <w:t>проведення інформаційно-просвітницьких заходів щодо запобігання торгівлі людьми;</w:t>
      </w:r>
    </w:p>
    <w:p w:rsidR="00E61C76" w:rsidRPr="00F4583A" w:rsidRDefault="0094347E" w:rsidP="004D1628">
      <w:pPr>
        <w:pStyle w:val="normal"/>
        <w:numPr>
          <w:ilvl w:val="2"/>
          <w:numId w:val="10"/>
        </w:numPr>
        <w:ind w:left="851"/>
        <w:jc w:val="both"/>
        <w:rPr>
          <w:sz w:val="22"/>
          <w:szCs w:val="22"/>
        </w:rPr>
      </w:pPr>
      <w:r w:rsidRPr="00F4583A">
        <w:rPr>
          <w:rFonts w:eastAsia="Calibri"/>
          <w:sz w:val="22"/>
          <w:szCs w:val="22"/>
        </w:rPr>
        <w:t>зменшення проявів домашнього насильство та забезпеченн</w:t>
      </w:r>
      <w:r w:rsidR="00887A90" w:rsidRPr="00F4583A">
        <w:rPr>
          <w:rFonts w:eastAsia="Calibri"/>
          <w:sz w:val="22"/>
          <w:szCs w:val="22"/>
        </w:rPr>
        <w:t>я якісних послуг для потерпілих;</w:t>
      </w:r>
    </w:p>
    <w:p w:rsidR="00887A90" w:rsidRPr="00F4583A" w:rsidRDefault="00887A90" w:rsidP="004D1628">
      <w:pPr>
        <w:pStyle w:val="normal"/>
        <w:numPr>
          <w:ilvl w:val="2"/>
          <w:numId w:val="10"/>
        </w:numPr>
        <w:ind w:left="851"/>
        <w:jc w:val="both"/>
        <w:rPr>
          <w:sz w:val="22"/>
          <w:szCs w:val="22"/>
        </w:rPr>
      </w:pPr>
      <w:r w:rsidRPr="00F4583A">
        <w:rPr>
          <w:rFonts w:eastAsia="Calibri"/>
          <w:sz w:val="22"/>
          <w:szCs w:val="22"/>
        </w:rPr>
        <w:t>забезпечення рівних прав та можливостей жінок та чоловіків.</w:t>
      </w:r>
    </w:p>
    <w:p w:rsidR="00887A90" w:rsidRPr="00F4583A" w:rsidRDefault="00887A90" w:rsidP="00887A90">
      <w:pPr>
        <w:pStyle w:val="normal"/>
        <w:ind w:left="851"/>
        <w:jc w:val="both"/>
        <w:rPr>
          <w:sz w:val="22"/>
          <w:szCs w:val="22"/>
        </w:rPr>
      </w:pPr>
    </w:p>
    <w:p w:rsidR="00E61C76" w:rsidRPr="00F4583A" w:rsidRDefault="0094347E" w:rsidP="004D1628">
      <w:pPr>
        <w:pStyle w:val="normal"/>
        <w:numPr>
          <w:ilvl w:val="0"/>
          <w:numId w:val="4"/>
        </w:numPr>
        <w:spacing w:before="120" w:line="259" w:lineRule="auto"/>
        <w:contextualSpacing/>
        <w:jc w:val="center"/>
        <w:rPr>
          <w:rFonts w:eastAsia="Calibri"/>
          <w:sz w:val="22"/>
          <w:szCs w:val="22"/>
        </w:rPr>
      </w:pPr>
      <w:r w:rsidRPr="00F4583A">
        <w:rPr>
          <w:rFonts w:eastAsia="Calibri"/>
          <w:b/>
          <w:sz w:val="22"/>
          <w:szCs w:val="22"/>
        </w:rPr>
        <w:t>КООРДИНАЦІЯ ТА КОНТРОЛЬ ВИКОНАННЯ ПРОГРАМИ</w:t>
      </w:r>
    </w:p>
    <w:p w:rsidR="004D1628" w:rsidRPr="00F4583A" w:rsidRDefault="004D1628" w:rsidP="004D1628">
      <w:pPr>
        <w:pStyle w:val="normal"/>
        <w:spacing w:before="120" w:after="160" w:line="259" w:lineRule="auto"/>
        <w:ind w:left="720"/>
        <w:contextualSpacing/>
        <w:rPr>
          <w:rFonts w:eastAsia="Calibri"/>
          <w:sz w:val="22"/>
          <w:szCs w:val="22"/>
        </w:rPr>
      </w:pPr>
    </w:p>
    <w:p w:rsidR="00E61C76" w:rsidRPr="00F4583A" w:rsidRDefault="004D1628" w:rsidP="004D1628">
      <w:pPr>
        <w:pStyle w:val="normal"/>
        <w:widowControl w:val="0"/>
        <w:jc w:val="both"/>
        <w:rPr>
          <w:rFonts w:eastAsia="Calibri"/>
          <w:sz w:val="22"/>
          <w:szCs w:val="22"/>
        </w:rPr>
      </w:pPr>
      <w:r w:rsidRPr="00F4583A">
        <w:rPr>
          <w:rFonts w:eastAsia="Calibri"/>
          <w:sz w:val="22"/>
          <w:szCs w:val="22"/>
        </w:rPr>
        <w:t xml:space="preserve">          </w:t>
      </w:r>
      <w:r w:rsidR="0094347E" w:rsidRPr="00F4583A">
        <w:rPr>
          <w:rFonts w:eastAsia="Calibri"/>
          <w:sz w:val="22"/>
          <w:szCs w:val="22"/>
        </w:rPr>
        <w:t xml:space="preserve">Координацію, управління та контроль за ходом виконання програми здійснює виконавчий комітет </w:t>
      </w:r>
      <w:r w:rsidRPr="00F4583A">
        <w:rPr>
          <w:rFonts w:eastAsia="Calibri"/>
          <w:sz w:val="22"/>
          <w:szCs w:val="22"/>
        </w:rPr>
        <w:t>Арбузинської селищної ради</w:t>
      </w:r>
      <w:r w:rsidR="0094347E" w:rsidRPr="00F4583A">
        <w:rPr>
          <w:rFonts w:eastAsia="Calibri"/>
          <w:sz w:val="22"/>
          <w:szCs w:val="22"/>
        </w:rPr>
        <w:t xml:space="preserve"> та постійна комісія </w:t>
      </w:r>
      <w:r w:rsidRPr="00F4583A">
        <w:rPr>
          <w:rFonts w:eastAsia="Calibri"/>
          <w:sz w:val="22"/>
          <w:szCs w:val="22"/>
        </w:rPr>
        <w:t>ради з питань</w:t>
      </w:r>
      <w:r w:rsidRPr="00F4583A">
        <w:rPr>
          <w:sz w:val="22"/>
          <w:szCs w:val="22"/>
        </w:rPr>
        <w:t xml:space="preserve"> культури, освіти, здоров’я, спорту та соціального захисту населення.</w:t>
      </w:r>
    </w:p>
    <w:p w:rsidR="004D1628" w:rsidRPr="00F4583A" w:rsidRDefault="004D1628">
      <w:pPr>
        <w:pStyle w:val="normal"/>
        <w:spacing w:before="280" w:after="100"/>
        <w:ind w:left="720"/>
        <w:jc w:val="both"/>
        <w:rPr>
          <w:rFonts w:eastAsia="Calibri"/>
          <w:sz w:val="22"/>
          <w:szCs w:val="22"/>
        </w:rPr>
      </w:pPr>
      <w:r w:rsidRPr="00F4583A">
        <w:rPr>
          <w:rFonts w:eastAsia="Calibri"/>
          <w:sz w:val="22"/>
          <w:szCs w:val="22"/>
        </w:rPr>
        <w:t xml:space="preserve">           </w:t>
      </w:r>
    </w:p>
    <w:p w:rsidR="00E61C76" w:rsidRPr="00F4583A" w:rsidRDefault="004D1628">
      <w:pPr>
        <w:pStyle w:val="normal"/>
        <w:spacing w:before="280" w:after="100"/>
        <w:ind w:left="720"/>
        <w:jc w:val="both"/>
        <w:rPr>
          <w:rFonts w:eastAsia="Calibri"/>
          <w:sz w:val="22"/>
          <w:szCs w:val="22"/>
        </w:rPr>
      </w:pPr>
      <w:r w:rsidRPr="00F4583A">
        <w:rPr>
          <w:rFonts w:eastAsia="Calibri"/>
          <w:sz w:val="22"/>
          <w:szCs w:val="22"/>
        </w:rPr>
        <w:t xml:space="preserve">                Секретар селищної ради                                            Є.НІКОЛАЄНКО</w:t>
      </w:r>
    </w:p>
    <w:sectPr w:rsidR="00E61C76" w:rsidRPr="00F4583A" w:rsidSect="00182050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5D4"/>
    <w:multiLevelType w:val="multilevel"/>
    <w:tmpl w:val="8DB611BC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211566E"/>
    <w:multiLevelType w:val="multilevel"/>
    <w:tmpl w:val="28F8052C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i/>
        <w:vertAlign w:val="baseline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20011AA"/>
    <w:multiLevelType w:val="multilevel"/>
    <w:tmpl w:val="3ABE1168"/>
    <w:lvl w:ilvl="0">
      <w:start w:val="6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974725D"/>
    <w:multiLevelType w:val="multilevel"/>
    <w:tmpl w:val="66EA88E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4">
    <w:nsid w:val="34921288"/>
    <w:multiLevelType w:val="multilevel"/>
    <w:tmpl w:val="AA226480"/>
    <w:lvl w:ilvl="0">
      <w:start w:val="3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  <w:i/>
        <w:vertAlign w:val="baseline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600632C"/>
    <w:multiLevelType w:val="multilevel"/>
    <w:tmpl w:val="28F8052C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i/>
        <w:vertAlign w:val="baseline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3944DAB"/>
    <w:multiLevelType w:val="multilevel"/>
    <w:tmpl w:val="EE0CD0D0"/>
    <w:lvl w:ilvl="0">
      <w:start w:val="1"/>
      <w:numFmt w:val="decimal"/>
      <w:lvlText w:val="%1."/>
      <w:lvlJc w:val="left"/>
      <w:pPr>
        <w:ind w:left="81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vertAlign w:val="baseline"/>
      </w:rPr>
    </w:lvl>
  </w:abstractNum>
  <w:abstractNum w:abstractNumId="7">
    <w:nsid w:val="633B19EA"/>
    <w:multiLevelType w:val="multilevel"/>
    <w:tmpl w:val="C4C66A4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6FF43EC0"/>
    <w:multiLevelType w:val="multilevel"/>
    <w:tmpl w:val="FCA62566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i/>
        <w:vertAlign w:val="baseline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vertAlign w:val="baseline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19B0D14"/>
    <w:multiLevelType w:val="multilevel"/>
    <w:tmpl w:val="28F8052C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i/>
        <w:vertAlign w:val="baseline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C76"/>
    <w:rsid w:val="00075637"/>
    <w:rsid w:val="00182050"/>
    <w:rsid w:val="00224748"/>
    <w:rsid w:val="004D1628"/>
    <w:rsid w:val="005E484F"/>
    <w:rsid w:val="0066121F"/>
    <w:rsid w:val="006B0381"/>
    <w:rsid w:val="006E2997"/>
    <w:rsid w:val="007D610A"/>
    <w:rsid w:val="00887A90"/>
    <w:rsid w:val="008D6CC6"/>
    <w:rsid w:val="0094347E"/>
    <w:rsid w:val="009930EF"/>
    <w:rsid w:val="00C03AE6"/>
    <w:rsid w:val="00CD05EC"/>
    <w:rsid w:val="00CF401A"/>
    <w:rsid w:val="00DD732C"/>
    <w:rsid w:val="00DF1024"/>
    <w:rsid w:val="00E61C76"/>
    <w:rsid w:val="00F4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EF"/>
  </w:style>
  <w:style w:type="paragraph" w:styleId="1">
    <w:name w:val="heading 1"/>
    <w:basedOn w:val="normal"/>
    <w:next w:val="normal"/>
    <w:rsid w:val="00E61C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61C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61C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61C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61C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61C7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61C76"/>
  </w:style>
  <w:style w:type="table" w:customStyle="1" w:styleId="TableNormal">
    <w:name w:val="Table Normal"/>
    <w:rsid w:val="00E61C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61C7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61C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61C7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4761,baiaagaabm8faaadeq4aaawhdgaaaaaaaaaaaaaaaaaaaaaaaaaaaaaaaaaaaaaaaaaaaaaaaaaaaaaaaaaaaaaaaaaaaaaaaaaaaaaaaaaaaaaaaaaaaaaaaaaaaaaaaaaaaaaaaaaaaaaaaaaaaaaaaaaaaaaaaaaaaaaaaaaaaaaaaaaaaaaaaaaaaaaaaaaaaaaaaaaaaaaaaaaaaaaaaaaaaaaaaaaaaaaa"/>
    <w:basedOn w:val="a0"/>
    <w:rsid w:val="00DD7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9</cp:revision>
  <cp:lastPrinted>2020-02-21T11:29:00Z</cp:lastPrinted>
  <dcterms:created xsi:type="dcterms:W3CDTF">2019-11-19T06:45:00Z</dcterms:created>
  <dcterms:modified xsi:type="dcterms:W3CDTF">2020-02-21T11:29:00Z</dcterms:modified>
</cp:coreProperties>
</file>